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62" w:rsidRPr="00C770A4" w:rsidRDefault="00442FDD" w:rsidP="002A6662">
      <w:pPr>
        <w:jc w:val="both"/>
        <w:rPr>
          <w:sz w:val="24"/>
          <w:szCs w:val="24"/>
        </w:rPr>
      </w:pPr>
      <w:r w:rsidRPr="00C770A4">
        <w:rPr>
          <w:sz w:val="24"/>
          <w:szCs w:val="24"/>
        </w:rPr>
        <w:t xml:space="preserve">Wingate Companies is </w:t>
      </w:r>
      <w:r w:rsidR="00FF3A4A" w:rsidRPr="00C770A4">
        <w:rPr>
          <w:sz w:val="24"/>
          <w:szCs w:val="24"/>
        </w:rPr>
        <w:t xml:space="preserve">seeking a </w:t>
      </w:r>
      <w:r w:rsidRPr="00C770A4">
        <w:rPr>
          <w:sz w:val="24"/>
          <w:szCs w:val="24"/>
        </w:rPr>
        <w:t>Resident Service Coordinat</w:t>
      </w:r>
      <w:r w:rsidR="00FF3A4A" w:rsidRPr="00C770A4">
        <w:rPr>
          <w:sz w:val="24"/>
          <w:szCs w:val="24"/>
        </w:rPr>
        <w:t>or to assist residents at</w:t>
      </w:r>
      <w:r w:rsidR="006762DF" w:rsidRPr="00C770A4">
        <w:rPr>
          <w:sz w:val="24"/>
          <w:szCs w:val="24"/>
        </w:rPr>
        <w:t xml:space="preserve"> </w:t>
      </w:r>
      <w:r w:rsidRPr="00C770A4">
        <w:rPr>
          <w:sz w:val="24"/>
          <w:szCs w:val="24"/>
        </w:rPr>
        <w:t>severa</w:t>
      </w:r>
      <w:r w:rsidR="00B9155F" w:rsidRPr="00C770A4">
        <w:rPr>
          <w:sz w:val="24"/>
          <w:szCs w:val="24"/>
        </w:rPr>
        <w:t>l affordable</w:t>
      </w:r>
      <w:r w:rsidRPr="00C770A4">
        <w:rPr>
          <w:sz w:val="24"/>
          <w:szCs w:val="24"/>
        </w:rPr>
        <w:t xml:space="preserve"> housing sites in Rhode Islan</w:t>
      </w:r>
      <w:r w:rsidR="00FF3A4A" w:rsidRPr="00C770A4">
        <w:rPr>
          <w:sz w:val="24"/>
          <w:szCs w:val="24"/>
        </w:rPr>
        <w:t>d and Southeastern MA.</w:t>
      </w:r>
      <w:r w:rsidR="00774B9C" w:rsidRPr="00C770A4">
        <w:rPr>
          <w:sz w:val="24"/>
          <w:szCs w:val="24"/>
        </w:rPr>
        <w:t xml:space="preserve"> T</w:t>
      </w:r>
      <w:r w:rsidR="00430798" w:rsidRPr="00C770A4">
        <w:rPr>
          <w:sz w:val="24"/>
          <w:szCs w:val="24"/>
        </w:rPr>
        <w:t>he RSC</w:t>
      </w:r>
      <w:r w:rsidR="00774B9C" w:rsidRPr="00C770A4">
        <w:rPr>
          <w:sz w:val="24"/>
          <w:szCs w:val="24"/>
        </w:rPr>
        <w:t xml:space="preserve"> is involved, engaged and active in building positi</w:t>
      </w:r>
      <w:r w:rsidR="00D43E08" w:rsidRPr="00C770A4">
        <w:rPr>
          <w:sz w:val="24"/>
          <w:szCs w:val="24"/>
        </w:rPr>
        <w:t xml:space="preserve">ve relationships with staff, </w:t>
      </w:r>
      <w:r w:rsidR="00774B9C" w:rsidRPr="00C770A4">
        <w:rPr>
          <w:sz w:val="24"/>
          <w:szCs w:val="24"/>
        </w:rPr>
        <w:t>residents</w:t>
      </w:r>
      <w:r w:rsidR="00D43E08" w:rsidRPr="00C770A4">
        <w:rPr>
          <w:sz w:val="24"/>
          <w:szCs w:val="24"/>
        </w:rPr>
        <w:t xml:space="preserve"> and community agenc</w:t>
      </w:r>
      <w:r w:rsidR="002A6662" w:rsidRPr="00C770A4">
        <w:rPr>
          <w:sz w:val="24"/>
          <w:szCs w:val="24"/>
        </w:rPr>
        <w:t xml:space="preserve">ies.   </w:t>
      </w:r>
      <w:r w:rsidR="00430798" w:rsidRPr="00C770A4">
        <w:rPr>
          <w:sz w:val="24"/>
          <w:szCs w:val="24"/>
        </w:rPr>
        <w:t>They</w:t>
      </w:r>
      <w:r w:rsidR="002A6662" w:rsidRPr="00C770A4">
        <w:rPr>
          <w:sz w:val="24"/>
          <w:szCs w:val="24"/>
        </w:rPr>
        <w:t xml:space="preserve"> will </w:t>
      </w:r>
      <w:r w:rsidR="00D43E08" w:rsidRPr="00C770A4">
        <w:rPr>
          <w:sz w:val="24"/>
          <w:szCs w:val="24"/>
        </w:rPr>
        <w:t xml:space="preserve">connect residents with services, resources and programs relevant to their unique </w:t>
      </w:r>
      <w:r w:rsidR="002A6662" w:rsidRPr="00C770A4">
        <w:rPr>
          <w:sz w:val="24"/>
          <w:szCs w:val="24"/>
        </w:rPr>
        <w:t>needs as well as</w:t>
      </w:r>
      <w:r w:rsidR="00430798" w:rsidRPr="00C770A4">
        <w:rPr>
          <w:sz w:val="24"/>
          <w:szCs w:val="24"/>
        </w:rPr>
        <w:t xml:space="preserve"> provide, plan and coordinate wellness, educational and enrichment progra</w:t>
      </w:r>
      <w:r w:rsidR="003C4CDF" w:rsidRPr="00C770A4">
        <w:rPr>
          <w:sz w:val="24"/>
          <w:szCs w:val="24"/>
        </w:rPr>
        <w:t xml:space="preserve">ms and services at each site.  </w:t>
      </w:r>
      <w:r w:rsidR="00430798" w:rsidRPr="00C770A4">
        <w:rPr>
          <w:sz w:val="24"/>
          <w:szCs w:val="24"/>
        </w:rPr>
        <w:t>The RSC</w:t>
      </w:r>
      <w:r w:rsidR="005200C3" w:rsidRPr="00C770A4">
        <w:rPr>
          <w:sz w:val="24"/>
          <w:szCs w:val="24"/>
        </w:rPr>
        <w:t xml:space="preserve"> seeks</w:t>
      </w:r>
      <w:r w:rsidR="00430798" w:rsidRPr="00C770A4">
        <w:rPr>
          <w:sz w:val="24"/>
          <w:szCs w:val="24"/>
        </w:rPr>
        <w:t xml:space="preserve"> to </w:t>
      </w:r>
      <w:r w:rsidR="002A6662" w:rsidRPr="00C770A4">
        <w:rPr>
          <w:sz w:val="24"/>
          <w:szCs w:val="24"/>
        </w:rPr>
        <w:t>contribute to</w:t>
      </w:r>
      <w:r w:rsidR="00430798" w:rsidRPr="00C770A4">
        <w:rPr>
          <w:sz w:val="24"/>
          <w:szCs w:val="24"/>
        </w:rPr>
        <w:t xml:space="preserve"> a </w:t>
      </w:r>
      <w:r w:rsidR="003C4CDF" w:rsidRPr="00C770A4">
        <w:rPr>
          <w:sz w:val="24"/>
          <w:szCs w:val="24"/>
        </w:rPr>
        <w:t>successful (</w:t>
      </w:r>
      <w:r w:rsidR="00430798" w:rsidRPr="00C770A4">
        <w:rPr>
          <w:sz w:val="24"/>
          <w:szCs w:val="24"/>
        </w:rPr>
        <w:t>positive)</w:t>
      </w:r>
      <w:r w:rsidR="00166250" w:rsidRPr="00C770A4">
        <w:rPr>
          <w:sz w:val="24"/>
          <w:szCs w:val="24"/>
        </w:rPr>
        <w:t xml:space="preserve"> fulfilling </w:t>
      </w:r>
      <w:r w:rsidR="005200C3" w:rsidRPr="00C770A4">
        <w:rPr>
          <w:sz w:val="24"/>
          <w:szCs w:val="24"/>
        </w:rPr>
        <w:t>tenancy</w:t>
      </w:r>
      <w:r w:rsidR="002A6662" w:rsidRPr="00C770A4">
        <w:rPr>
          <w:sz w:val="24"/>
          <w:szCs w:val="24"/>
        </w:rPr>
        <w:t xml:space="preserve"> </w:t>
      </w:r>
      <w:r w:rsidR="00D43E08" w:rsidRPr="00C770A4">
        <w:rPr>
          <w:sz w:val="24"/>
          <w:szCs w:val="24"/>
        </w:rPr>
        <w:t>where residents feel secure, cared</w:t>
      </w:r>
      <w:r w:rsidR="002A6662" w:rsidRPr="00C770A4">
        <w:rPr>
          <w:sz w:val="24"/>
          <w:szCs w:val="24"/>
        </w:rPr>
        <w:t xml:space="preserve"> for and connected in their neighborhood building</w:t>
      </w:r>
      <w:r w:rsidR="00D43E08" w:rsidRPr="00C770A4">
        <w:rPr>
          <w:sz w:val="24"/>
          <w:szCs w:val="24"/>
        </w:rPr>
        <w:t xml:space="preserve"> and to the community at large.</w:t>
      </w:r>
      <w:r w:rsidR="002A6662" w:rsidRPr="00C770A4">
        <w:rPr>
          <w:sz w:val="24"/>
          <w:szCs w:val="24"/>
        </w:rPr>
        <w:t xml:space="preserve"> </w:t>
      </w:r>
    </w:p>
    <w:p w:rsidR="00C770A4" w:rsidRDefault="002A6662" w:rsidP="00442FDD">
      <w:pPr>
        <w:rPr>
          <w:sz w:val="24"/>
          <w:szCs w:val="24"/>
        </w:rPr>
      </w:pPr>
      <w:r w:rsidRPr="00C770A4">
        <w:rPr>
          <w:sz w:val="24"/>
          <w:szCs w:val="24"/>
        </w:rPr>
        <w:t>Reliable transportation is a must as the position requires frequent travel</w:t>
      </w:r>
      <w:r w:rsidR="00166250" w:rsidRPr="00C770A4">
        <w:rPr>
          <w:sz w:val="24"/>
          <w:szCs w:val="24"/>
        </w:rPr>
        <w:t xml:space="preserve"> throughout the state of Rhode Island and Southern Massachusetts</w:t>
      </w:r>
      <w:r w:rsidRPr="00C770A4">
        <w:rPr>
          <w:sz w:val="24"/>
          <w:szCs w:val="24"/>
        </w:rPr>
        <w:t xml:space="preserve">. Bilingual in English/Spanish </w:t>
      </w:r>
      <w:r w:rsidR="001C2F36" w:rsidRPr="00C770A4">
        <w:rPr>
          <w:sz w:val="24"/>
          <w:szCs w:val="24"/>
        </w:rPr>
        <w:t>a plus</w:t>
      </w:r>
      <w:r w:rsidRPr="00C770A4">
        <w:rPr>
          <w:sz w:val="24"/>
          <w:szCs w:val="24"/>
        </w:rPr>
        <w:t>.</w:t>
      </w:r>
      <w:r w:rsidR="00100EE3" w:rsidRPr="00C770A4">
        <w:rPr>
          <w:sz w:val="24"/>
          <w:szCs w:val="24"/>
        </w:rPr>
        <w:t xml:space="preserve"> </w:t>
      </w:r>
    </w:p>
    <w:p w:rsidR="00100EE3" w:rsidRPr="00C770A4" w:rsidRDefault="00C770A4" w:rsidP="003C4CDF">
      <w:pPr>
        <w:spacing w:after="240" w:line="240" w:lineRule="auto"/>
        <w:rPr>
          <w:rFonts w:eastAsia="Times New Roman" w:cstheme="minorHAnsi"/>
          <w:b/>
          <w:sz w:val="24"/>
          <w:szCs w:val="24"/>
        </w:rPr>
      </w:pPr>
      <w:r w:rsidRPr="00C770A4">
        <w:rPr>
          <w:rFonts w:eastAsia="Times New Roman" w:cstheme="minorHAnsi"/>
          <w:b/>
          <w:sz w:val="24"/>
          <w:szCs w:val="24"/>
        </w:rPr>
        <w:t>POSITION SUMMARY</w:t>
      </w:r>
    </w:p>
    <w:p w:rsidR="003C4CDF" w:rsidRPr="00C770A4" w:rsidRDefault="003C4CDF" w:rsidP="00C770A4">
      <w:pPr>
        <w:spacing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C770A4">
        <w:rPr>
          <w:rFonts w:eastAsia="Times New Roman" w:cstheme="minorHAnsi"/>
          <w:sz w:val="24"/>
          <w:szCs w:val="24"/>
        </w:rPr>
        <w:t xml:space="preserve">The Resident Services Coordinator is responsible for the coordination of </w:t>
      </w:r>
      <w:r w:rsidR="001C2F36" w:rsidRPr="00C770A4">
        <w:rPr>
          <w:rFonts w:eastAsia="Times New Roman" w:cstheme="minorHAnsi"/>
          <w:color w:val="000000" w:themeColor="text1"/>
          <w:sz w:val="24"/>
          <w:szCs w:val="24"/>
        </w:rPr>
        <w:t>services</w:t>
      </w:r>
      <w:r w:rsidR="00100EE3" w:rsidRPr="00C770A4">
        <w:rPr>
          <w:rFonts w:eastAsia="Times New Roman" w:cstheme="minorHAnsi"/>
          <w:sz w:val="24"/>
          <w:szCs w:val="24"/>
        </w:rPr>
        <w:t xml:space="preserve"> of the resident population.  </w:t>
      </w:r>
      <w:r w:rsidR="00BC089A" w:rsidRPr="00C770A4">
        <w:rPr>
          <w:rFonts w:eastAsia="Times New Roman" w:cstheme="minorHAnsi"/>
          <w:sz w:val="24"/>
          <w:szCs w:val="24"/>
        </w:rPr>
        <w:t>Effective service provision is reliant on a commitment from the entire management team</w:t>
      </w:r>
      <w:r w:rsidR="00100EE3" w:rsidRPr="00C770A4">
        <w:rPr>
          <w:rFonts w:eastAsia="Times New Roman" w:cstheme="minorHAnsi"/>
          <w:sz w:val="24"/>
          <w:szCs w:val="24"/>
        </w:rPr>
        <w:t>, in which the Resident Service Coordinator plays a pivotal role in contributing</w:t>
      </w:r>
      <w:r w:rsidR="00BC089A" w:rsidRPr="00C770A4">
        <w:rPr>
          <w:rFonts w:eastAsia="Times New Roman" w:cstheme="minorHAnsi"/>
          <w:sz w:val="24"/>
          <w:szCs w:val="24"/>
        </w:rPr>
        <w:t xml:space="preserve"> to a culture wher</w:t>
      </w:r>
      <w:r w:rsidR="00C66757">
        <w:rPr>
          <w:rFonts w:eastAsia="Times New Roman" w:cstheme="minorHAnsi"/>
          <w:sz w:val="24"/>
          <w:szCs w:val="24"/>
        </w:rPr>
        <w:t>e the resident experience of home and community is the best it can possibly be</w:t>
      </w:r>
      <w:r w:rsidR="00100EE3" w:rsidRPr="00C770A4">
        <w:rPr>
          <w:rFonts w:eastAsia="Times New Roman" w:cstheme="minorHAnsi"/>
          <w:sz w:val="24"/>
          <w:szCs w:val="24"/>
        </w:rPr>
        <w:t xml:space="preserve">. </w:t>
      </w:r>
      <w:r w:rsidR="009245D5" w:rsidRPr="00C770A4">
        <w:rPr>
          <w:rFonts w:eastAsia="Times New Roman" w:cstheme="minorHAnsi"/>
          <w:sz w:val="24"/>
          <w:szCs w:val="24"/>
        </w:rPr>
        <w:t xml:space="preserve">The </w:t>
      </w:r>
      <w:r w:rsidRPr="00C770A4">
        <w:rPr>
          <w:rFonts w:eastAsia="Times New Roman" w:cstheme="minorHAnsi"/>
          <w:sz w:val="24"/>
          <w:szCs w:val="24"/>
        </w:rPr>
        <w:t>Resident Services Coordinator is directly supervised by the Senior Resident Coordinator.</w:t>
      </w:r>
    </w:p>
    <w:p w:rsidR="003C4CDF" w:rsidRPr="00C770A4" w:rsidRDefault="003C4CDF" w:rsidP="003C4CD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770A4">
        <w:rPr>
          <w:rFonts w:eastAsia="Times New Roman" w:cstheme="minorHAnsi"/>
          <w:b/>
          <w:bCs/>
          <w:sz w:val="24"/>
          <w:szCs w:val="24"/>
        </w:rPr>
        <w:t>ESSENTIAL FUNCTIONS</w:t>
      </w:r>
    </w:p>
    <w:p w:rsidR="003C4CDF" w:rsidRPr="00C770A4" w:rsidRDefault="003C4CDF" w:rsidP="003C4CDF">
      <w:pPr>
        <w:spacing w:after="240" w:line="240" w:lineRule="auto"/>
        <w:rPr>
          <w:rFonts w:eastAsia="Times New Roman" w:cstheme="minorHAnsi"/>
          <w:color w:val="FF0000"/>
          <w:sz w:val="24"/>
          <w:szCs w:val="24"/>
        </w:rPr>
      </w:pPr>
      <w:r w:rsidRPr="00C770A4">
        <w:rPr>
          <w:rFonts w:eastAsia="Times New Roman" w:cstheme="minorHAnsi"/>
          <w:sz w:val="24"/>
          <w:szCs w:val="24"/>
        </w:rPr>
        <w:t>Duties may include, but are not limited to the following areas:</w:t>
      </w:r>
    </w:p>
    <w:p w:rsidR="003C4CDF" w:rsidRPr="00C770A4" w:rsidRDefault="001C2F36" w:rsidP="003C4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770A4">
        <w:rPr>
          <w:rFonts w:eastAsia="Times New Roman" w:cstheme="minorHAnsi"/>
          <w:sz w:val="24"/>
          <w:szCs w:val="24"/>
        </w:rPr>
        <w:t>I</w:t>
      </w:r>
      <w:r w:rsidR="009245D5" w:rsidRPr="00C770A4">
        <w:rPr>
          <w:rFonts w:eastAsia="Times New Roman" w:cstheme="minorHAnsi"/>
          <w:color w:val="000000" w:themeColor="text1"/>
          <w:sz w:val="24"/>
          <w:szCs w:val="24"/>
        </w:rPr>
        <w:t>dentify</w:t>
      </w:r>
      <w:r w:rsidR="009245D5" w:rsidRPr="00C770A4">
        <w:rPr>
          <w:rFonts w:eastAsia="Times New Roman" w:cstheme="minorHAnsi"/>
          <w:sz w:val="24"/>
          <w:szCs w:val="24"/>
        </w:rPr>
        <w:t xml:space="preserve"> community support resources</w:t>
      </w:r>
      <w:r w:rsidR="000A5EFC">
        <w:rPr>
          <w:rFonts w:eastAsia="Times New Roman" w:cstheme="minorHAnsi"/>
          <w:sz w:val="24"/>
          <w:szCs w:val="24"/>
        </w:rPr>
        <w:t xml:space="preserve"> and delivery methods</w:t>
      </w:r>
      <w:r w:rsidR="00C66757">
        <w:rPr>
          <w:rFonts w:eastAsia="Times New Roman" w:cstheme="minorHAnsi"/>
          <w:sz w:val="24"/>
          <w:szCs w:val="24"/>
        </w:rPr>
        <w:t>,</w:t>
      </w:r>
      <w:r w:rsidR="009245D5" w:rsidRPr="00C770A4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9245D5" w:rsidRPr="00C770A4">
        <w:rPr>
          <w:rFonts w:eastAsia="Times New Roman" w:cstheme="minorHAnsi"/>
          <w:sz w:val="24"/>
          <w:szCs w:val="24"/>
        </w:rPr>
        <w:t>determine</w:t>
      </w:r>
      <w:r w:rsidR="003C4CDF" w:rsidRPr="00C770A4">
        <w:rPr>
          <w:rFonts w:eastAsia="Times New Roman" w:cstheme="minorHAnsi"/>
          <w:sz w:val="24"/>
          <w:szCs w:val="24"/>
        </w:rPr>
        <w:t xml:space="preserve"> eligibility for accessing these s</w:t>
      </w:r>
      <w:r w:rsidRPr="00C770A4">
        <w:rPr>
          <w:rFonts w:eastAsia="Times New Roman" w:cstheme="minorHAnsi"/>
          <w:sz w:val="24"/>
          <w:szCs w:val="24"/>
        </w:rPr>
        <w:t>ervices and</w:t>
      </w:r>
      <w:r w:rsidR="000A5EFC">
        <w:rPr>
          <w:rFonts w:eastAsia="Times New Roman" w:cstheme="minorHAnsi"/>
          <w:sz w:val="24"/>
          <w:szCs w:val="24"/>
        </w:rPr>
        <w:t xml:space="preserve"> assist residents in need to obtain them.</w:t>
      </w:r>
    </w:p>
    <w:p w:rsidR="001C2F36" w:rsidRDefault="001C2F36" w:rsidP="001C2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770A4">
        <w:rPr>
          <w:rFonts w:eastAsia="Times New Roman" w:cstheme="minorHAnsi"/>
          <w:sz w:val="24"/>
          <w:szCs w:val="24"/>
        </w:rPr>
        <w:t>E</w:t>
      </w:r>
      <w:r w:rsidR="003C4CDF" w:rsidRPr="00C770A4">
        <w:rPr>
          <w:rFonts w:eastAsia="Times New Roman" w:cstheme="minorHAnsi"/>
          <w:sz w:val="24"/>
          <w:szCs w:val="24"/>
        </w:rPr>
        <w:t>m</w:t>
      </w:r>
      <w:r w:rsidRPr="00C770A4">
        <w:rPr>
          <w:rFonts w:eastAsia="Times New Roman" w:cstheme="minorHAnsi"/>
          <w:sz w:val="24"/>
          <w:szCs w:val="24"/>
        </w:rPr>
        <w:t>power residents to make informed decisions that are conducive to their</w:t>
      </w:r>
      <w:r w:rsidR="00100EE3" w:rsidRPr="00C770A4">
        <w:rPr>
          <w:rFonts w:eastAsia="Times New Roman" w:cstheme="minorHAnsi"/>
          <w:sz w:val="24"/>
          <w:szCs w:val="24"/>
        </w:rPr>
        <w:t xml:space="preserve"> wel</w:t>
      </w:r>
      <w:r w:rsidRPr="00C770A4">
        <w:rPr>
          <w:rFonts w:eastAsia="Times New Roman" w:cstheme="minorHAnsi"/>
          <w:sz w:val="24"/>
          <w:szCs w:val="24"/>
        </w:rPr>
        <w:t>l</w:t>
      </w:r>
      <w:r w:rsidR="00100EE3" w:rsidRPr="00C770A4">
        <w:rPr>
          <w:rFonts w:eastAsia="Times New Roman" w:cstheme="minorHAnsi"/>
          <w:sz w:val="24"/>
          <w:szCs w:val="24"/>
        </w:rPr>
        <w:t>-</w:t>
      </w:r>
      <w:r w:rsidRPr="00C770A4">
        <w:rPr>
          <w:rFonts w:eastAsia="Times New Roman" w:cstheme="minorHAnsi"/>
          <w:sz w:val="24"/>
          <w:szCs w:val="24"/>
        </w:rPr>
        <w:t xml:space="preserve"> being, independence, self-esteem and life satisfaction.</w:t>
      </w:r>
    </w:p>
    <w:p w:rsidR="000A5EFC" w:rsidRDefault="000A5EFC" w:rsidP="001C2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Work with residents who are at risk of eviction </w:t>
      </w:r>
      <w:r w:rsidR="00130C15">
        <w:rPr>
          <w:rFonts w:eastAsia="Times New Roman" w:cstheme="minorHAnsi"/>
          <w:sz w:val="24"/>
          <w:szCs w:val="24"/>
        </w:rPr>
        <w:t xml:space="preserve">to manage affairs that are </w:t>
      </w:r>
      <w:r w:rsidR="005345A3">
        <w:rPr>
          <w:rFonts w:eastAsia="Times New Roman" w:cstheme="minorHAnsi"/>
          <w:sz w:val="24"/>
          <w:szCs w:val="24"/>
        </w:rPr>
        <w:t>putting their housing in jeopardy.</w:t>
      </w:r>
    </w:p>
    <w:p w:rsidR="00130C15" w:rsidRPr="00C770A4" w:rsidRDefault="00130C15" w:rsidP="001C2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Assist vulnerable/at risk residents in accessing medical, psychological, social and rehabilitative supports that improve their quality of life and help them to age in place.</w:t>
      </w:r>
    </w:p>
    <w:p w:rsidR="003C4CDF" w:rsidRDefault="00100EE3" w:rsidP="003C4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770A4">
        <w:rPr>
          <w:rFonts w:eastAsia="Times New Roman" w:cstheme="minorHAnsi"/>
          <w:sz w:val="24"/>
          <w:szCs w:val="24"/>
        </w:rPr>
        <w:t>P</w:t>
      </w:r>
      <w:r w:rsidR="003C4CDF" w:rsidRPr="00C770A4">
        <w:rPr>
          <w:rFonts w:eastAsia="Times New Roman" w:cstheme="minorHAnsi"/>
          <w:sz w:val="24"/>
          <w:szCs w:val="24"/>
        </w:rPr>
        <w:t>rovide advocacy for the resident population.</w:t>
      </w:r>
    </w:p>
    <w:p w:rsidR="000A5EFC" w:rsidRPr="00C770A4" w:rsidRDefault="000A5EFC" w:rsidP="003C4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Educate residents on benefits and services for which they qualify</w:t>
      </w:r>
      <w:r w:rsidR="00130C15">
        <w:rPr>
          <w:rFonts w:eastAsia="Times New Roman" w:cstheme="minorHAnsi"/>
          <w:sz w:val="24"/>
          <w:szCs w:val="24"/>
        </w:rPr>
        <w:t xml:space="preserve"> and assist with </w:t>
      </w:r>
      <w:r>
        <w:rPr>
          <w:rFonts w:eastAsia="Times New Roman" w:cstheme="minorHAnsi"/>
          <w:sz w:val="24"/>
          <w:szCs w:val="24"/>
        </w:rPr>
        <w:t>acquiring them when requested.</w:t>
      </w:r>
    </w:p>
    <w:p w:rsidR="003C4CDF" w:rsidRDefault="000A5EFC" w:rsidP="00100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Serve as a liaison between </w:t>
      </w:r>
      <w:r w:rsidR="003C4CDF" w:rsidRPr="00C770A4">
        <w:rPr>
          <w:rFonts w:eastAsia="Times New Roman" w:cstheme="minorHAnsi"/>
          <w:sz w:val="24"/>
          <w:szCs w:val="24"/>
        </w:rPr>
        <w:t>residents and management.</w:t>
      </w:r>
    </w:p>
    <w:p w:rsidR="000A5EFC" w:rsidRDefault="00130C15" w:rsidP="00100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Facilitate resolution of conflicts between residents/neighbors</w:t>
      </w:r>
    </w:p>
    <w:p w:rsidR="00130C15" w:rsidRPr="00C770A4" w:rsidRDefault="00130C15" w:rsidP="00100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Work as a team with resident circle of support which may include family members, friends, neig</w:t>
      </w:r>
      <w:r w:rsidR="005345A3">
        <w:rPr>
          <w:rFonts w:eastAsia="Times New Roman" w:cstheme="minorHAnsi"/>
          <w:sz w:val="24"/>
          <w:szCs w:val="24"/>
        </w:rPr>
        <w:t>hbors and service professionals to maximize quality of life and we</w:t>
      </w:r>
      <w:r w:rsidR="00C66757">
        <w:rPr>
          <w:rFonts w:eastAsia="Times New Roman" w:cstheme="minorHAnsi"/>
          <w:sz w:val="24"/>
          <w:szCs w:val="24"/>
        </w:rPr>
        <w:t>l</w:t>
      </w:r>
      <w:r w:rsidR="005345A3">
        <w:rPr>
          <w:rFonts w:eastAsia="Times New Roman" w:cstheme="minorHAnsi"/>
          <w:sz w:val="24"/>
          <w:szCs w:val="24"/>
        </w:rPr>
        <w:t>l- being.</w:t>
      </w:r>
    </w:p>
    <w:p w:rsidR="003C4CDF" w:rsidRPr="00C770A4" w:rsidRDefault="005345A3" w:rsidP="003C4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Work to create a climate of connection and community spirit within each neighborhood building.</w:t>
      </w:r>
    </w:p>
    <w:p w:rsidR="003C4CDF" w:rsidRPr="00C770A4" w:rsidRDefault="006E4832" w:rsidP="003C4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770A4">
        <w:rPr>
          <w:rFonts w:eastAsia="Times New Roman" w:cstheme="minorHAnsi"/>
          <w:sz w:val="24"/>
          <w:szCs w:val="24"/>
        </w:rPr>
        <w:t>Establish relevant</w:t>
      </w:r>
      <w:r w:rsidR="005345A3">
        <w:rPr>
          <w:rFonts w:eastAsia="Times New Roman" w:cstheme="minorHAnsi"/>
          <w:sz w:val="24"/>
          <w:szCs w:val="24"/>
        </w:rPr>
        <w:t xml:space="preserve"> on-site educational,</w:t>
      </w:r>
      <w:r w:rsidR="003C4CDF" w:rsidRPr="00C770A4">
        <w:rPr>
          <w:rFonts w:eastAsia="Times New Roman" w:cstheme="minorHAnsi"/>
          <w:sz w:val="24"/>
          <w:szCs w:val="24"/>
        </w:rPr>
        <w:t xml:space="preserve"> wellness</w:t>
      </w:r>
      <w:r w:rsidR="005345A3">
        <w:rPr>
          <w:rFonts w:eastAsia="Times New Roman" w:cstheme="minorHAnsi"/>
          <w:sz w:val="24"/>
          <w:szCs w:val="24"/>
        </w:rPr>
        <w:t xml:space="preserve"> and enrichment</w:t>
      </w:r>
      <w:r w:rsidR="003C4CDF" w:rsidRPr="00C770A4">
        <w:rPr>
          <w:rFonts w:eastAsia="Times New Roman" w:cstheme="minorHAnsi"/>
          <w:sz w:val="24"/>
          <w:szCs w:val="24"/>
        </w:rPr>
        <w:t xml:space="preserve"> programs</w:t>
      </w:r>
      <w:r w:rsidR="005345A3">
        <w:rPr>
          <w:rFonts w:eastAsia="Times New Roman" w:cstheme="minorHAnsi"/>
          <w:sz w:val="24"/>
          <w:szCs w:val="24"/>
        </w:rPr>
        <w:t xml:space="preserve"> and services</w:t>
      </w:r>
      <w:r w:rsidR="003C4CDF" w:rsidRPr="00C770A4">
        <w:rPr>
          <w:rFonts w:eastAsia="Times New Roman" w:cstheme="minorHAnsi"/>
          <w:sz w:val="24"/>
          <w:szCs w:val="24"/>
        </w:rPr>
        <w:t>.</w:t>
      </w:r>
    </w:p>
    <w:p w:rsidR="003C4CDF" w:rsidRPr="00C770A4" w:rsidRDefault="003C4CDF" w:rsidP="003C4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770A4">
        <w:rPr>
          <w:rFonts w:eastAsia="Times New Roman" w:cstheme="minorHAnsi"/>
          <w:sz w:val="24"/>
          <w:szCs w:val="24"/>
        </w:rPr>
        <w:t>Provide direct interventions and crisis intervention to residents.</w:t>
      </w:r>
    </w:p>
    <w:p w:rsidR="003C4CDF" w:rsidRPr="00C770A4" w:rsidRDefault="00100EE3" w:rsidP="003C4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770A4">
        <w:rPr>
          <w:rFonts w:eastAsia="Times New Roman" w:cstheme="minorHAnsi"/>
          <w:sz w:val="24"/>
          <w:szCs w:val="24"/>
        </w:rPr>
        <w:t>Develop cooperative</w:t>
      </w:r>
      <w:r w:rsidR="003C4CDF" w:rsidRPr="00C770A4">
        <w:rPr>
          <w:rFonts w:eastAsia="Times New Roman" w:cstheme="minorHAnsi"/>
          <w:sz w:val="24"/>
          <w:szCs w:val="24"/>
        </w:rPr>
        <w:t xml:space="preserve"> working relationships with federal, stat</w:t>
      </w:r>
      <w:r w:rsidR="006E4832" w:rsidRPr="00C770A4">
        <w:rPr>
          <w:rFonts w:eastAsia="Times New Roman" w:cstheme="minorHAnsi"/>
          <w:sz w:val="24"/>
          <w:szCs w:val="24"/>
        </w:rPr>
        <w:t>e</w:t>
      </w:r>
      <w:r w:rsidR="003C4CDF" w:rsidRPr="00C770A4">
        <w:rPr>
          <w:rFonts w:eastAsia="Times New Roman" w:cstheme="minorHAnsi"/>
          <w:sz w:val="24"/>
          <w:szCs w:val="24"/>
        </w:rPr>
        <w:t xml:space="preserve"> and local community agencies and service providers.</w:t>
      </w:r>
    </w:p>
    <w:p w:rsidR="003C4CDF" w:rsidRPr="00C770A4" w:rsidRDefault="003C4CDF" w:rsidP="003C4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770A4">
        <w:rPr>
          <w:rFonts w:eastAsia="Times New Roman" w:cstheme="minorHAnsi"/>
          <w:sz w:val="24"/>
          <w:szCs w:val="24"/>
        </w:rPr>
        <w:t>Maintain documentation of interventions, services and communication in a confidential manner.</w:t>
      </w:r>
    </w:p>
    <w:p w:rsidR="003C4CDF" w:rsidRPr="00C770A4" w:rsidRDefault="003C4CDF" w:rsidP="003C4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770A4">
        <w:rPr>
          <w:rFonts w:eastAsia="Times New Roman" w:cstheme="minorHAnsi"/>
          <w:sz w:val="24"/>
          <w:szCs w:val="24"/>
        </w:rPr>
        <w:t>Complete and submit necessary HUD reports and other documentation as required.</w:t>
      </w:r>
    </w:p>
    <w:p w:rsidR="003C4CDF" w:rsidRPr="00C770A4" w:rsidRDefault="003C4CDF" w:rsidP="003C4CD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770A4">
        <w:rPr>
          <w:rFonts w:eastAsia="Times New Roman" w:cstheme="minorHAnsi"/>
          <w:b/>
          <w:bCs/>
          <w:sz w:val="24"/>
          <w:szCs w:val="24"/>
        </w:rPr>
        <w:t>QUALIFICATIONS: SKILLS &amp; ABILITIES</w:t>
      </w:r>
    </w:p>
    <w:p w:rsidR="003C4CDF" w:rsidRPr="00C770A4" w:rsidRDefault="003C4CDF" w:rsidP="003C4C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770A4">
        <w:rPr>
          <w:rFonts w:eastAsia="Times New Roman" w:cstheme="minorHAnsi"/>
          <w:sz w:val="24"/>
          <w:szCs w:val="24"/>
        </w:rPr>
        <w:t>Bachelor's degree in Human Services or related field</w:t>
      </w:r>
      <w:r w:rsidR="005345A3">
        <w:rPr>
          <w:rFonts w:eastAsia="Times New Roman" w:cstheme="minorHAnsi"/>
          <w:sz w:val="24"/>
          <w:szCs w:val="24"/>
        </w:rPr>
        <w:t xml:space="preserve"> preferred</w:t>
      </w:r>
    </w:p>
    <w:p w:rsidR="003C4CDF" w:rsidRPr="00C770A4" w:rsidRDefault="003C4CDF" w:rsidP="003C4C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770A4">
        <w:rPr>
          <w:rFonts w:eastAsia="Times New Roman" w:cstheme="minorHAnsi"/>
          <w:sz w:val="24"/>
          <w:szCs w:val="24"/>
        </w:rPr>
        <w:t xml:space="preserve">2 to 5 </w:t>
      </w:r>
      <w:r w:rsidR="00506D4C" w:rsidRPr="00C770A4">
        <w:rPr>
          <w:rFonts w:eastAsia="Times New Roman" w:cstheme="minorHAnsi"/>
          <w:sz w:val="24"/>
          <w:szCs w:val="24"/>
        </w:rPr>
        <w:t>years’ experience</w:t>
      </w:r>
      <w:r w:rsidRPr="00C770A4">
        <w:rPr>
          <w:rFonts w:eastAsia="Times New Roman" w:cstheme="minorHAnsi"/>
          <w:sz w:val="24"/>
          <w:szCs w:val="24"/>
        </w:rPr>
        <w:t xml:space="preserve"> required</w:t>
      </w:r>
    </w:p>
    <w:p w:rsidR="003C4CDF" w:rsidRPr="00C770A4" w:rsidRDefault="003C4CDF" w:rsidP="003C4C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770A4">
        <w:rPr>
          <w:rFonts w:eastAsia="Times New Roman" w:cstheme="minorHAnsi"/>
          <w:sz w:val="24"/>
          <w:szCs w:val="24"/>
        </w:rPr>
        <w:lastRenderedPageBreak/>
        <w:t>Demonstrated competency with Microsoft Office required</w:t>
      </w:r>
    </w:p>
    <w:p w:rsidR="001C2F36" w:rsidRPr="00C770A4" w:rsidRDefault="003C4CDF" w:rsidP="001C2F36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C770A4">
        <w:rPr>
          <w:rFonts w:eastAsia="Times New Roman" w:cstheme="minorHAnsi"/>
          <w:sz w:val="24"/>
          <w:szCs w:val="24"/>
        </w:rPr>
        <w:t>Excellent communication skills both oral and written</w:t>
      </w:r>
      <w:r w:rsidR="001C2F36" w:rsidRPr="00C770A4">
        <w:rPr>
          <w:rFonts w:cstheme="minorHAnsi"/>
          <w:sz w:val="24"/>
          <w:szCs w:val="24"/>
        </w:rPr>
        <w:t xml:space="preserve"> </w:t>
      </w:r>
    </w:p>
    <w:p w:rsidR="001C2F36" w:rsidRPr="00C770A4" w:rsidRDefault="001C2F36" w:rsidP="00100EE3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C770A4">
        <w:rPr>
          <w:rFonts w:eastAsia="Times New Roman" w:cstheme="minorHAnsi"/>
          <w:sz w:val="24"/>
          <w:szCs w:val="24"/>
        </w:rPr>
        <w:t>Ability to establish trust, to actively listen and to assist residents in defining their problems and identifying possible resources and solutions.</w:t>
      </w:r>
    </w:p>
    <w:p w:rsidR="001C2F36" w:rsidRPr="00C770A4" w:rsidRDefault="003C4CDF" w:rsidP="001C2F36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C770A4">
        <w:rPr>
          <w:rFonts w:eastAsia="Times New Roman" w:cstheme="minorHAnsi"/>
          <w:sz w:val="24"/>
          <w:szCs w:val="24"/>
        </w:rPr>
        <w:t>Trait of being dependable and trustworthy</w:t>
      </w:r>
    </w:p>
    <w:p w:rsidR="001C2F36" w:rsidRPr="00C770A4" w:rsidRDefault="003C4CDF" w:rsidP="001C2F36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C770A4">
        <w:rPr>
          <w:rFonts w:eastAsia="Times New Roman" w:cstheme="minorHAnsi"/>
          <w:sz w:val="24"/>
          <w:szCs w:val="24"/>
        </w:rPr>
        <w:t>Ability to utilize available time to organize and complete work within given deadlines</w:t>
      </w:r>
      <w:bookmarkStart w:id="0" w:name="_GoBack"/>
      <w:bookmarkEnd w:id="0"/>
    </w:p>
    <w:p w:rsidR="00D24924" w:rsidRDefault="003C4CDF" w:rsidP="001C2F36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C770A4">
        <w:rPr>
          <w:rFonts w:eastAsia="Times New Roman" w:cstheme="minorHAnsi"/>
          <w:sz w:val="24"/>
          <w:szCs w:val="24"/>
        </w:rPr>
        <w:t>Ability to work at a sustained pace and produce quality work</w:t>
      </w:r>
    </w:p>
    <w:p w:rsidR="00C770A4" w:rsidRPr="00C770A4" w:rsidRDefault="00C770A4" w:rsidP="001C2F36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Bilingual English/Spanish a plus</w:t>
      </w:r>
    </w:p>
    <w:p w:rsidR="003C4CDF" w:rsidRPr="006E5A46" w:rsidRDefault="003C4CDF" w:rsidP="003C4CD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6E5A46">
        <w:rPr>
          <w:rFonts w:eastAsia="Times New Roman" w:cstheme="minorHAnsi"/>
          <w:sz w:val="24"/>
          <w:szCs w:val="24"/>
        </w:rPr>
        <w:t>This job description is subject to change, and at no time should be construed to be all inclusive.</w:t>
      </w:r>
    </w:p>
    <w:p w:rsidR="003C4CDF" w:rsidRPr="006E5A46" w:rsidRDefault="003C4CDF" w:rsidP="003C4CD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6E5A46">
        <w:rPr>
          <w:rFonts w:eastAsia="Times New Roman" w:cstheme="minorHAnsi"/>
          <w:sz w:val="24"/>
          <w:szCs w:val="24"/>
        </w:rPr>
        <w:t>Wingate is an equal opportunity employer.</w:t>
      </w:r>
    </w:p>
    <w:p w:rsidR="003C4CDF" w:rsidRPr="006E5A46" w:rsidRDefault="003C4CDF" w:rsidP="003C4CD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6E5A46">
        <w:rPr>
          <w:rFonts w:eastAsia="Times New Roman" w:cstheme="minorHAnsi"/>
          <w:sz w:val="24"/>
          <w:szCs w:val="24"/>
        </w:rPr>
        <w:t>Job Type: Full-time</w:t>
      </w:r>
    </w:p>
    <w:p w:rsidR="003C4CDF" w:rsidRPr="006E5A46" w:rsidRDefault="00C770A4" w:rsidP="00C770A4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6E5A46">
        <w:rPr>
          <w:rFonts w:eastAsia="Times New Roman" w:cstheme="minorHAnsi"/>
          <w:sz w:val="24"/>
          <w:szCs w:val="24"/>
        </w:rPr>
        <w:t xml:space="preserve">Experience: </w:t>
      </w:r>
      <w:r w:rsidR="00100EE3" w:rsidRPr="006E5A46">
        <w:rPr>
          <w:rFonts w:eastAsia="Times New Roman" w:cstheme="minorHAnsi"/>
          <w:sz w:val="24"/>
          <w:szCs w:val="24"/>
        </w:rPr>
        <w:t>Social Service Experience</w:t>
      </w:r>
      <w:r w:rsidR="003C4CDF" w:rsidRPr="006E5A46">
        <w:rPr>
          <w:rFonts w:eastAsia="Times New Roman" w:cstheme="minorHAnsi"/>
          <w:sz w:val="24"/>
          <w:szCs w:val="24"/>
        </w:rPr>
        <w:t>: 2 years (Required)</w:t>
      </w:r>
    </w:p>
    <w:p w:rsidR="003C4CDF" w:rsidRPr="006E5A46" w:rsidRDefault="003C4CDF" w:rsidP="00C770A4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6E5A46">
        <w:rPr>
          <w:rFonts w:eastAsia="Times New Roman" w:cstheme="minorHAnsi"/>
          <w:sz w:val="24"/>
          <w:szCs w:val="24"/>
        </w:rPr>
        <w:t>Educati</w:t>
      </w:r>
      <w:r w:rsidR="00C770A4" w:rsidRPr="006E5A46">
        <w:rPr>
          <w:rFonts w:eastAsia="Times New Roman" w:cstheme="minorHAnsi"/>
          <w:sz w:val="24"/>
          <w:szCs w:val="24"/>
        </w:rPr>
        <w:t xml:space="preserve">on: </w:t>
      </w:r>
      <w:r w:rsidRPr="006E5A46">
        <w:rPr>
          <w:rFonts w:eastAsia="Times New Roman" w:cstheme="minorHAnsi"/>
          <w:sz w:val="24"/>
          <w:szCs w:val="24"/>
        </w:rPr>
        <w:t>Bachelor's (Preferred)</w:t>
      </w:r>
    </w:p>
    <w:p w:rsidR="003C4CDF" w:rsidRPr="006E5A46" w:rsidRDefault="00C770A4" w:rsidP="00C770A4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6E5A46">
        <w:rPr>
          <w:rFonts w:eastAsia="Times New Roman" w:cstheme="minorHAnsi"/>
          <w:sz w:val="24"/>
          <w:szCs w:val="24"/>
        </w:rPr>
        <w:t xml:space="preserve">Work authorization:  </w:t>
      </w:r>
      <w:r w:rsidR="003C4CDF" w:rsidRPr="006E5A46">
        <w:rPr>
          <w:rFonts w:eastAsia="Times New Roman" w:cstheme="minorHAnsi"/>
          <w:sz w:val="24"/>
          <w:szCs w:val="24"/>
        </w:rPr>
        <w:t>United States (Required)</w:t>
      </w:r>
    </w:p>
    <w:p w:rsidR="003C4CDF" w:rsidRPr="006E5A46" w:rsidRDefault="00C770A4" w:rsidP="00C770A4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6E5A46">
        <w:rPr>
          <w:rFonts w:eastAsia="Times New Roman" w:cstheme="minorHAnsi"/>
          <w:sz w:val="24"/>
          <w:szCs w:val="24"/>
        </w:rPr>
        <w:t xml:space="preserve">Work Location:  </w:t>
      </w:r>
      <w:r w:rsidR="003C4CDF" w:rsidRPr="006E5A46">
        <w:rPr>
          <w:rFonts w:eastAsia="Times New Roman" w:cstheme="minorHAnsi"/>
          <w:sz w:val="24"/>
          <w:szCs w:val="24"/>
        </w:rPr>
        <w:t>Multiple Locations</w:t>
      </w:r>
    </w:p>
    <w:p w:rsidR="003C4CDF" w:rsidRPr="006E5A46" w:rsidRDefault="00C770A4" w:rsidP="00C770A4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6E5A46">
        <w:rPr>
          <w:rFonts w:eastAsia="Times New Roman" w:cstheme="minorHAnsi"/>
          <w:sz w:val="24"/>
          <w:szCs w:val="24"/>
        </w:rPr>
        <w:t xml:space="preserve">Benefit Conditions:  </w:t>
      </w:r>
      <w:r w:rsidR="003C4CDF" w:rsidRPr="006E5A46">
        <w:rPr>
          <w:rFonts w:eastAsia="Times New Roman" w:cstheme="minorHAnsi"/>
          <w:sz w:val="24"/>
          <w:szCs w:val="24"/>
        </w:rPr>
        <w:t>Waiting period may apply</w:t>
      </w:r>
    </w:p>
    <w:p w:rsidR="006E5A46" w:rsidRPr="006E5A46" w:rsidRDefault="006E5A46" w:rsidP="00C770A4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6E5A46">
        <w:rPr>
          <w:rFonts w:eastAsia="Times New Roman" w:cstheme="minorHAnsi"/>
          <w:sz w:val="24"/>
          <w:szCs w:val="24"/>
        </w:rPr>
        <w:t>If interested, please email resume to Kristin Caproni, Senior Resident Service Coordinator, at kcaproni@wingatecompanies.com</w:t>
      </w:r>
    </w:p>
    <w:sectPr w:rsidR="006E5A46" w:rsidRPr="006E5A46" w:rsidSect="00C77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6E3E"/>
    <w:multiLevelType w:val="multilevel"/>
    <w:tmpl w:val="44C0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E1F57"/>
    <w:multiLevelType w:val="multilevel"/>
    <w:tmpl w:val="EAE4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CD12B0"/>
    <w:multiLevelType w:val="multilevel"/>
    <w:tmpl w:val="23CE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84EEB"/>
    <w:multiLevelType w:val="multilevel"/>
    <w:tmpl w:val="BF5C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57639"/>
    <w:multiLevelType w:val="multilevel"/>
    <w:tmpl w:val="89D4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9D461B"/>
    <w:multiLevelType w:val="multilevel"/>
    <w:tmpl w:val="9712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512BAC"/>
    <w:multiLevelType w:val="multilevel"/>
    <w:tmpl w:val="2DD6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DD"/>
    <w:rsid w:val="00053268"/>
    <w:rsid w:val="000A5EFC"/>
    <w:rsid w:val="00100EE3"/>
    <w:rsid w:val="00130C15"/>
    <w:rsid w:val="00166250"/>
    <w:rsid w:val="001C2F36"/>
    <w:rsid w:val="001F50AA"/>
    <w:rsid w:val="002513CE"/>
    <w:rsid w:val="002A6662"/>
    <w:rsid w:val="002D50AA"/>
    <w:rsid w:val="003C4CDF"/>
    <w:rsid w:val="00413E56"/>
    <w:rsid w:val="00430798"/>
    <w:rsid w:val="00442FDD"/>
    <w:rsid w:val="00506D4C"/>
    <w:rsid w:val="005200C3"/>
    <w:rsid w:val="005345A3"/>
    <w:rsid w:val="005E3F62"/>
    <w:rsid w:val="006762DF"/>
    <w:rsid w:val="006C5276"/>
    <w:rsid w:val="006E4832"/>
    <w:rsid w:val="006E5A46"/>
    <w:rsid w:val="00774B9C"/>
    <w:rsid w:val="008D44F9"/>
    <w:rsid w:val="009245D5"/>
    <w:rsid w:val="0097602F"/>
    <w:rsid w:val="00B9155F"/>
    <w:rsid w:val="00BC089A"/>
    <w:rsid w:val="00BC5CC7"/>
    <w:rsid w:val="00C2181A"/>
    <w:rsid w:val="00C66757"/>
    <w:rsid w:val="00C770A4"/>
    <w:rsid w:val="00D24924"/>
    <w:rsid w:val="00D43E08"/>
    <w:rsid w:val="00D95782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DFC5"/>
  <w15:chartTrackingRefBased/>
  <w15:docId w15:val="{4C4D12B6-0629-4009-82CD-A832EDB7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CD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ed-apply-widget">
    <w:name w:val="indeed-apply-widget"/>
    <w:basedOn w:val="DefaultParagraphFont"/>
    <w:rsid w:val="003C4CDF"/>
  </w:style>
  <w:style w:type="character" w:customStyle="1" w:styleId="indeed-apply-button-label5">
    <w:name w:val="indeed-apply-button-label5"/>
    <w:basedOn w:val="DefaultParagraphFont"/>
    <w:rsid w:val="003C4CDF"/>
  </w:style>
  <w:style w:type="character" w:customStyle="1" w:styleId="state-picker-text">
    <w:name w:val="state-picker-text"/>
    <w:basedOn w:val="DefaultParagraphFont"/>
    <w:rsid w:val="003C4CDF"/>
  </w:style>
  <w:style w:type="character" w:customStyle="1" w:styleId="vjs-back-to-results-cta">
    <w:name w:val="vjs-back-to-results-cta"/>
    <w:basedOn w:val="DefaultParagraphFont"/>
    <w:rsid w:val="003C4CDF"/>
  </w:style>
  <w:style w:type="paragraph" w:styleId="ListParagraph">
    <w:name w:val="List Paragraph"/>
    <w:basedOn w:val="Normal"/>
    <w:uiPriority w:val="34"/>
    <w:qFormat/>
    <w:rsid w:val="001C2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663">
          <w:marLeft w:val="0"/>
          <w:marRight w:val="0"/>
          <w:marTop w:val="0"/>
          <w:marBottom w:val="120"/>
          <w:divBdr>
            <w:top w:val="single" w:sz="6" w:space="0" w:color="D4D2D0"/>
            <w:left w:val="single" w:sz="6" w:space="0" w:color="D4D2D0"/>
            <w:bottom w:val="single" w:sz="6" w:space="0" w:color="D4D2D0"/>
            <w:right w:val="single" w:sz="6" w:space="0" w:color="D4D2D0"/>
          </w:divBdr>
          <w:divsChild>
            <w:div w:id="9207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0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Caproni</dc:creator>
  <cp:keywords/>
  <dc:description/>
  <cp:lastModifiedBy>Kristin Caproni</cp:lastModifiedBy>
  <cp:revision>2</cp:revision>
  <dcterms:created xsi:type="dcterms:W3CDTF">2020-08-17T13:15:00Z</dcterms:created>
  <dcterms:modified xsi:type="dcterms:W3CDTF">2020-08-17T13:15:00Z</dcterms:modified>
</cp:coreProperties>
</file>