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2075A" w14:textId="77777777" w:rsidR="00CF44EC" w:rsidRDefault="00273883" w:rsidP="00273883">
      <w:pPr>
        <w:tabs>
          <w:tab w:val="center" w:pos="4680"/>
          <w:tab w:val="left" w:pos="6420"/>
        </w:tabs>
        <w:rPr>
          <w:rFonts w:ascii="Times New Roman" w:hAnsi="Times New Roman"/>
          <w:b/>
          <w:bCs/>
          <w:color w:val="000000" w:themeColor="text1"/>
          <w:sz w:val="24"/>
          <w:szCs w:val="24"/>
        </w:rPr>
      </w:pPr>
      <w:r>
        <w:rPr>
          <w:rFonts w:ascii="Times New Roman" w:hAnsi="Times New Roman"/>
          <w:b/>
          <w:bCs/>
          <w:color w:val="000000" w:themeColor="text1"/>
          <w:sz w:val="24"/>
          <w:szCs w:val="24"/>
        </w:rPr>
        <w:tab/>
      </w:r>
    </w:p>
    <w:p w14:paraId="2660DD57" w14:textId="77777777" w:rsidR="00CF44EC" w:rsidRDefault="00CF44EC" w:rsidP="00273883">
      <w:pPr>
        <w:tabs>
          <w:tab w:val="center" w:pos="4680"/>
          <w:tab w:val="left" w:pos="6420"/>
        </w:tabs>
        <w:rPr>
          <w:rFonts w:ascii="Arial" w:hAnsi="Arial" w:cs="Arial"/>
          <w:b/>
          <w:bCs/>
          <w:color w:val="000000" w:themeColor="text1"/>
          <w:sz w:val="32"/>
          <w:szCs w:val="32"/>
          <w:u w:val="single"/>
        </w:rPr>
      </w:pPr>
    </w:p>
    <w:p w14:paraId="6D181DAE" w14:textId="77777777" w:rsidR="00CF44EC" w:rsidRPr="00CF44EC" w:rsidRDefault="00CF44EC" w:rsidP="00CF44EC">
      <w:pPr>
        <w:tabs>
          <w:tab w:val="center" w:pos="4680"/>
          <w:tab w:val="left" w:pos="6420"/>
        </w:tabs>
        <w:jc w:val="center"/>
        <w:rPr>
          <w:rFonts w:ascii="Arial" w:hAnsi="Arial" w:cs="Arial"/>
          <w:bCs/>
          <w:color w:val="000000" w:themeColor="text1"/>
          <w:sz w:val="32"/>
          <w:szCs w:val="32"/>
        </w:rPr>
      </w:pPr>
      <w:r>
        <w:rPr>
          <w:noProof/>
        </w:rPr>
        <w:drawing>
          <wp:inline distT="0" distB="0" distL="0" distR="0" wp14:anchorId="2F191CFE" wp14:editId="717A0D45">
            <wp:extent cx="2857500" cy="647700"/>
            <wp:effectExtent l="0" t="0" r="0" b="0"/>
            <wp:docPr id="2" name="Picture 2" descr="http://www.maloneyproperties.com/email-signature/maloney-properties-inc.jpg"/>
            <wp:cNvGraphicFramePr/>
            <a:graphic xmlns:a="http://schemas.openxmlformats.org/drawingml/2006/main">
              <a:graphicData uri="http://schemas.openxmlformats.org/drawingml/2006/picture">
                <pic:pic xmlns:pic="http://schemas.openxmlformats.org/drawingml/2006/picture">
                  <pic:nvPicPr>
                    <pic:cNvPr id="2" name="Picture 2" descr="http://www.maloneyproperties.com/email-signature/maloney-properties-inc.jpg"/>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857500" cy="647700"/>
                    </a:xfrm>
                    <a:prstGeom prst="rect">
                      <a:avLst/>
                    </a:prstGeom>
                    <a:noFill/>
                    <a:ln>
                      <a:noFill/>
                    </a:ln>
                  </pic:spPr>
                </pic:pic>
              </a:graphicData>
            </a:graphic>
          </wp:inline>
        </w:drawing>
      </w:r>
    </w:p>
    <w:p w14:paraId="51379C90" w14:textId="77777777" w:rsidR="00CF44EC" w:rsidRDefault="00CF44EC" w:rsidP="00273883">
      <w:pPr>
        <w:tabs>
          <w:tab w:val="center" w:pos="4680"/>
          <w:tab w:val="left" w:pos="6420"/>
        </w:tabs>
        <w:rPr>
          <w:rFonts w:ascii="Arial" w:hAnsi="Arial" w:cs="Arial"/>
          <w:b/>
          <w:bCs/>
          <w:color w:val="000000" w:themeColor="text1"/>
          <w:sz w:val="32"/>
          <w:szCs w:val="32"/>
          <w:u w:val="single"/>
        </w:rPr>
      </w:pPr>
    </w:p>
    <w:p w14:paraId="5D7E1FFF" w14:textId="77777777" w:rsidR="00CF44EC" w:rsidRDefault="00CF44EC" w:rsidP="00273883">
      <w:pPr>
        <w:tabs>
          <w:tab w:val="center" w:pos="4680"/>
          <w:tab w:val="left" w:pos="6420"/>
        </w:tabs>
        <w:rPr>
          <w:rFonts w:ascii="Arial" w:hAnsi="Arial" w:cs="Arial"/>
          <w:b/>
          <w:bCs/>
          <w:color w:val="000000" w:themeColor="text1"/>
          <w:sz w:val="32"/>
          <w:szCs w:val="32"/>
          <w:u w:val="single"/>
        </w:rPr>
      </w:pPr>
    </w:p>
    <w:p w14:paraId="4A9E51C1" w14:textId="3C65CA96" w:rsidR="00EE2275" w:rsidRPr="00456BA3" w:rsidRDefault="003A5417" w:rsidP="00CF44EC">
      <w:pPr>
        <w:tabs>
          <w:tab w:val="center" w:pos="4680"/>
          <w:tab w:val="left" w:pos="6420"/>
        </w:tabs>
        <w:jc w:val="center"/>
        <w:rPr>
          <w:rFonts w:ascii="Arial" w:hAnsi="Arial" w:cs="Arial"/>
          <w:b/>
          <w:bCs/>
          <w:color w:val="000000" w:themeColor="text1"/>
          <w:sz w:val="32"/>
          <w:szCs w:val="32"/>
          <w:u w:val="single"/>
        </w:rPr>
      </w:pPr>
      <w:r>
        <w:rPr>
          <w:rFonts w:ascii="Arial" w:hAnsi="Arial" w:cs="Arial"/>
          <w:b/>
          <w:bCs/>
          <w:color w:val="000000" w:themeColor="text1"/>
          <w:sz w:val="32"/>
          <w:szCs w:val="32"/>
          <w:u w:val="single"/>
        </w:rPr>
        <w:t xml:space="preserve">Resident Services </w:t>
      </w:r>
      <w:r w:rsidR="00306A1B">
        <w:rPr>
          <w:rFonts w:ascii="Arial" w:hAnsi="Arial" w:cs="Arial"/>
          <w:b/>
          <w:bCs/>
          <w:color w:val="000000" w:themeColor="text1"/>
          <w:sz w:val="32"/>
          <w:szCs w:val="32"/>
          <w:u w:val="single"/>
        </w:rPr>
        <w:t xml:space="preserve">Program </w:t>
      </w:r>
      <w:r>
        <w:rPr>
          <w:rFonts w:ascii="Arial" w:hAnsi="Arial" w:cs="Arial"/>
          <w:b/>
          <w:bCs/>
          <w:color w:val="000000" w:themeColor="text1"/>
          <w:sz w:val="32"/>
          <w:szCs w:val="32"/>
          <w:u w:val="single"/>
        </w:rPr>
        <w:t>Coordinator</w:t>
      </w:r>
    </w:p>
    <w:p w14:paraId="36B323F8" w14:textId="77777777" w:rsidR="00EE2275" w:rsidRPr="00456BA3" w:rsidRDefault="00BF7114" w:rsidP="00BF7114">
      <w:pPr>
        <w:tabs>
          <w:tab w:val="left" w:pos="7836"/>
        </w:tabs>
        <w:rPr>
          <w:rFonts w:ascii="Arial" w:hAnsi="Arial" w:cs="Arial"/>
          <w:b/>
          <w:bCs/>
          <w:color w:val="000000" w:themeColor="text1"/>
          <w:sz w:val="24"/>
          <w:szCs w:val="24"/>
        </w:rPr>
      </w:pPr>
      <w:r>
        <w:rPr>
          <w:rFonts w:ascii="Arial" w:hAnsi="Arial" w:cs="Arial"/>
          <w:b/>
          <w:bCs/>
          <w:color w:val="000000" w:themeColor="text1"/>
          <w:sz w:val="24"/>
          <w:szCs w:val="24"/>
        </w:rPr>
        <w:tab/>
      </w:r>
    </w:p>
    <w:p w14:paraId="1177A62E" w14:textId="77777777" w:rsidR="00B5727C" w:rsidRPr="00B5727C" w:rsidRDefault="00B5727C" w:rsidP="00B5727C">
      <w:pPr>
        <w:rPr>
          <w:rFonts w:ascii="Arial" w:hAnsi="Arial" w:cs="Arial"/>
          <w:b/>
          <w:bCs/>
          <w:color w:val="000000" w:themeColor="text1"/>
          <w:sz w:val="24"/>
          <w:szCs w:val="24"/>
        </w:rPr>
      </w:pPr>
      <w:r w:rsidRPr="00B5727C">
        <w:rPr>
          <w:rFonts w:ascii="Arial" w:hAnsi="Arial" w:cs="Arial"/>
          <w:b/>
          <w:bCs/>
          <w:color w:val="000000" w:themeColor="text1"/>
          <w:sz w:val="24"/>
          <w:szCs w:val="24"/>
        </w:rPr>
        <w:t xml:space="preserve">Maloney Properties – Voted “Best Place to Work” by its employees </w:t>
      </w:r>
      <w:r w:rsidR="00B56439">
        <w:rPr>
          <w:rFonts w:ascii="Arial" w:hAnsi="Arial" w:cs="Arial"/>
          <w:b/>
          <w:bCs/>
          <w:color w:val="000000" w:themeColor="text1"/>
          <w:sz w:val="24"/>
          <w:szCs w:val="24"/>
        </w:rPr>
        <w:t>for 5</w:t>
      </w:r>
      <w:r w:rsidRPr="00B5727C">
        <w:rPr>
          <w:rFonts w:ascii="Arial" w:hAnsi="Arial" w:cs="Arial"/>
          <w:b/>
          <w:bCs/>
          <w:color w:val="000000" w:themeColor="text1"/>
          <w:sz w:val="24"/>
          <w:szCs w:val="24"/>
        </w:rPr>
        <w:t xml:space="preserve"> years!</w:t>
      </w:r>
    </w:p>
    <w:p w14:paraId="362EF852" w14:textId="77777777" w:rsidR="00B5727C" w:rsidRPr="00B5727C" w:rsidRDefault="00B5727C" w:rsidP="00B5727C">
      <w:pPr>
        <w:rPr>
          <w:rFonts w:ascii="Arial" w:hAnsi="Arial" w:cs="Arial"/>
          <w:b/>
          <w:bCs/>
          <w:color w:val="000000" w:themeColor="text1"/>
          <w:sz w:val="24"/>
          <w:szCs w:val="24"/>
        </w:rPr>
      </w:pPr>
    </w:p>
    <w:p w14:paraId="42F931D0" w14:textId="77777777" w:rsidR="00774F32" w:rsidRDefault="00B5727C" w:rsidP="00B5727C">
      <w:pPr>
        <w:rPr>
          <w:rFonts w:ascii="Arial" w:hAnsi="Arial" w:cs="Arial"/>
          <w:b/>
          <w:bCs/>
          <w:color w:val="000000" w:themeColor="text1"/>
          <w:sz w:val="24"/>
          <w:szCs w:val="24"/>
        </w:rPr>
      </w:pPr>
      <w:r w:rsidRPr="00B5727C">
        <w:rPr>
          <w:rFonts w:ascii="Arial" w:hAnsi="Arial" w:cs="Arial"/>
          <w:b/>
          <w:bCs/>
          <w:color w:val="000000" w:themeColor="text1"/>
          <w:sz w:val="24"/>
          <w:szCs w:val="24"/>
        </w:rPr>
        <w:t>Our team is hard-working and motivated toward providing the best possible housing experience for our residents.  Our reputation for customer service and quality workmanship is exemplary in the industry.</w:t>
      </w:r>
    </w:p>
    <w:p w14:paraId="6CF8D219" w14:textId="77777777" w:rsidR="00B5727C" w:rsidRPr="00456BA3" w:rsidRDefault="00B5727C" w:rsidP="00FF53A8">
      <w:pPr>
        <w:rPr>
          <w:rFonts w:ascii="Arial" w:hAnsi="Arial" w:cs="Arial"/>
          <w:b/>
          <w:bCs/>
          <w:color w:val="000000" w:themeColor="text1"/>
          <w:sz w:val="24"/>
          <w:szCs w:val="24"/>
        </w:rPr>
      </w:pPr>
    </w:p>
    <w:p w14:paraId="20A10B9C" w14:textId="77777777" w:rsidR="00774F32" w:rsidRPr="00456BA3" w:rsidRDefault="00273883" w:rsidP="00FF53A8">
      <w:pPr>
        <w:rPr>
          <w:rFonts w:ascii="Arial" w:hAnsi="Arial" w:cs="Arial"/>
          <w:b/>
          <w:bCs/>
          <w:color w:val="000000" w:themeColor="text1"/>
          <w:sz w:val="24"/>
          <w:szCs w:val="24"/>
          <w:u w:val="single"/>
        </w:rPr>
      </w:pPr>
      <w:r w:rsidRPr="00456BA3">
        <w:rPr>
          <w:rFonts w:ascii="Arial" w:hAnsi="Arial" w:cs="Arial"/>
          <w:b/>
          <w:bCs/>
          <w:color w:val="000000" w:themeColor="text1"/>
          <w:sz w:val="24"/>
          <w:szCs w:val="24"/>
          <w:u w:val="single"/>
        </w:rPr>
        <w:t>About Us</w:t>
      </w:r>
    </w:p>
    <w:p w14:paraId="5D472355" w14:textId="6F4D9DDA" w:rsidR="00275580" w:rsidRDefault="003E33E1" w:rsidP="00275580">
      <w:pPr>
        <w:rPr>
          <w:rFonts w:ascii="Arial" w:eastAsia="Times New Roman" w:hAnsi="Arial" w:cs="Arial"/>
          <w:sz w:val="24"/>
          <w:szCs w:val="24"/>
        </w:rPr>
      </w:pPr>
      <w:r w:rsidRPr="00456BA3">
        <w:rPr>
          <w:rFonts w:ascii="Arial" w:hAnsi="Arial" w:cs="Arial"/>
          <w:sz w:val="24"/>
          <w:szCs w:val="24"/>
        </w:rPr>
        <w:t xml:space="preserve">Established in 1981, </w:t>
      </w:r>
      <w:r w:rsidR="00774F32" w:rsidRPr="00456BA3">
        <w:rPr>
          <w:rFonts w:ascii="Arial" w:hAnsi="Arial" w:cs="Arial"/>
          <w:sz w:val="24"/>
          <w:szCs w:val="24"/>
        </w:rPr>
        <w:t xml:space="preserve">Maloney Properties, Inc. </w:t>
      </w:r>
      <w:r w:rsidR="00D36A05" w:rsidRPr="00456BA3">
        <w:rPr>
          <w:rFonts w:ascii="Arial" w:hAnsi="Arial" w:cs="Arial"/>
          <w:sz w:val="24"/>
          <w:szCs w:val="24"/>
        </w:rPr>
        <w:t xml:space="preserve">(MPI) </w:t>
      </w:r>
      <w:r w:rsidR="006B34E8" w:rsidRPr="00456BA3">
        <w:rPr>
          <w:rFonts w:ascii="Arial" w:hAnsi="Arial" w:cs="Arial"/>
          <w:sz w:val="24"/>
          <w:szCs w:val="24"/>
        </w:rPr>
        <w:t xml:space="preserve">is a </w:t>
      </w:r>
      <w:r w:rsidR="00C41192" w:rsidRPr="00456BA3">
        <w:rPr>
          <w:rFonts w:ascii="Arial" w:hAnsi="Arial" w:cs="Arial"/>
          <w:sz w:val="24"/>
          <w:szCs w:val="24"/>
        </w:rPr>
        <w:t xml:space="preserve">successful </w:t>
      </w:r>
      <w:r w:rsidR="006B34E8" w:rsidRPr="00456BA3">
        <w:rPr>
          <w:rFonts w:ascii="Arial" w:hAnsi="Arial" w:cs="Arial"/>
          <w:sz w:val="24"/>
          <w:szCs w:val="24"/>
        </w:rPr>
        <w:t>women-owned business</w:t>
      </w:r>
      <w:r w:rsidR="00C41192" w:rsidRPr="00456BA3">
        <w:rPr>
          <w:rFonts w:ascii="Arial" w:hAnsi="Arial" w:cs="Arial"/>
          <w:sz w:val="24"/>
          <w:szCs w:val="24"/>
        </w:rPr>
        <w:t xml:space="preserve">.  </w:t>
      </w:r>
      <w:r w:rsidR="008F6CC0" w:rsidRPr="00456BA3">
        <w:rPr>
          <w:rFonts w:ascii="Arial" w:hAnsi="Arial" w:cs="Arial"/>
          <w:sz w:val="24"/>
          <w:szCs w:val="24"/>
        </w:rPr>
        <w:t xml:space="preserve"> We </w:t>
      </w:r>
      <w:r w:rsidR="00C41192" w:rsidRPr="00456BA3">
        <w:rPr>
          <w:rFonts w:ascii="Arial" w:hAnsi="Arial" w:cs="Arial"/>
          <w:sz w:val="24"/>
          <w:szCs w:val="24"/>
        </w:rPr>
        <w:t>manage</w:t>
      </w:r>
      <w:r w:rsidR="00774F32" w:rsidRPr="00456BA3">
        <w:rPr>
          <w:rFonts w:ascii="Arial" w:hAnsi="Arial" w:cs="Arial"/>
          <w:sz w:val="24"/>
          <w:szCs w:val="24"/>
        </w:rPr>
        <w:t xml:space="preserve"> </w:t>
      </w:r>
      <w:r w:rsidR="008F6CC0" w:rsidRPr="00456BA3">
        <w:rPr>
          <w:rFonts w:ascii="Arial" w:hAnsi="Arial" w:cs="Arial"/>
          <w:sz w:val="24"/>
          <w:szCs w:val="24"/>
        </w:rPr>
        <w:t xml:space="preserve">more than 90 </w:t>
      </w:r>
      <w:r w:rsidR="00774F32" w:rsidRPr="00456BA3">
        <w:rPr>
          <w:rFonts w:ascii="Arial" w:hAnsi="Arial" w:cs="Arial"/>
          <w:sz w:val="24"/>
          <w:szCs w:val="24"/>
        </w:rPr>
        <w:t xml:space="preserve">housing communities </w:t>
      </w:r>
      <w:r w:rsidR="008F6CC0" w:rsidRPr="00456BA3">
        <w:rPr>
          <w:rFonts w:ascii="Arial" w:hAnsi="Arial" w:cs="Arial"/>
          <w:sz w:val="24"/>
          <w:szCs w:val="24"/>
        </w:rPr>
        <w:t xml:space="preserve">with more than </w:t>
      </w:r>
      <w:r w:rsidR="0056698D">
        <w:rPr>
          <w:rFonts w:ascii="Arial" w:hAnsi="Arial" w:cs="Arial"/>
          <w:sz w:val="24"/>
          <w:szCs w:val="24"/>
        </w:rPr>
        <w:t>1</w:t>
      </w:r>
      <w:r w:rsidR="00172EF9">
        <w:rPr>
          <w:rFonts w:ascii="Arial" w:hAnsi="Arial" w:cs="Arial"/>
          <w:sz w:val="24"/>
          <w:szCs w:val="24"/>
        </w:rPr>
        <w:t>1</w:t>
      </w:r>
      <w:r w:rsidR="008F6CC0" w:rsidRPr="00456BA3">
        <w:rPr>
          <w:rFonts w:ascii="Arial" w:hAnsi="Arial" w:cs="Arial"/>
          <w:sz w:val="24"/>
          <w:szCs w:val="24"/>
        </w:rPr>
        <w:t>,00</w:t>
      </w:r>
      <w:r w:rsidR="00275580">
        <w:rPr>
          <w:rFonts w:ascii="Arial" w:hAnsi="Arial" w:cs="Arial"/>
          <w:sz w:val="24"/>
          <w:szCs w:val="24"/>
        </w:rPr>
        <w:t>0</w:t>
      </w:r>
      <w:r w:rsidR="008F6CC0" w:rsidRPr="00456BA3">
        <w:rPr>
          <w:rFonts w:ascii="Arial" w:hAnsi="Arial" w:cs="Arial"/>
          <w:sz w:val="24"/>
          <w:szCs w:val="24"/>
        </w:rPr>
        <w:t xml:space="preserve"> units </w:t>
      </w:r>
      <w:r w:rsidR="00774F32" w:rsidRPr="00456BA3">
        <w:rPr>
          <w:rFonts w:ascii="Arial" w:hAnsi="Arial" w:cs="Arial"/>
          <w:sz w:val="24"/>
          <w:szCs w:val="24"/>
        </w:rPr>
        <w:t xml:space="preserve">throughout </w:t>
      </w:r>
      <w:r w:rsidR="00C41192" w:rsidRPr="00456BA3">
        <w:rPr>
          <w:rFonts w:ascii="Arial" w:hAnsi="Arial" w:cs="Arial"/>
          <w:sz w:val="24"/>
          <w:szCs w:val="24"/>
        </w:rPr>
        <w:t xml:space="preserve">the </w:t>
      </w:r>
      <w:r w:rsidR="00774F32" w:rsidRPr="00456BA3">
        <w:rPr>
          <w:rFonts w:ascii="Arial" w:hAnsi="Arial" w:cs="Arial"/>
          <w:sz w:val="24"/>
          <w:szCs w:val="24"/>
        </w:rPr>
        <w:t>New England</w:t>
      </w:r>
      <w:r w:rsidR="00C41192" w:rsidRPr="00456BA3">
        <w:rPr>
          <w:rFonts w:ascii="Arial" w:hAnsi="Arial" w:cs="Arial"/>
          <w:sz w:val="24"/>
          <w:szCs w:val="24"/>
        </w:rPr>
        <w:t xml:space="preserve"> area</w:t>
      </w:r>
      <w:r w:rsidR="00774F32" w:rsidRPr="00456BA3">
        <w:rPr>
          <w:rFonts w:ascii="Arial" w:hAnsi="Arial" w:cs="Arial"/>
          <w:sz w:val="24"/>
          <w:szCs w:val="24"/>
        </w:rPr>
        <w:t>.   MPI has developed a unique culture and work environment that is a significant factor in our success and enables us to attract and retain the best talent and finest professionals in the industry.</w:t>
      </w:r>
    </w:p>
    <w:p w14:paraId="0D234E8C" w14:textId="77777777" w:rsidR="00275580" w:rsidRDefault="00275580" w:rsidP="00C05690">
      <w:pPr>
        <w:rPr>
          <w:rFonts w:ascii="Arial" w:hAnsi="Arial" w:cs="Arial"/>
          <w:sz w:val="24"/>
          <w:szCs w:val="24"/>
        </w:rPr>
      </w:pPr>
    </w:p>
    <w:p w14:paraId="1E88FC18" w14:textId="77777777" w:rsidR="00456BA3" w:rsidRPr="00900BBF" w:rsidRDefault="00774F32" w:rsidP="00900BBF">
      <w:pPr>
        <w:rPr>
          <w:rFonts w:ascii="Arial" w:eastAsia="Times New Roman" w:hAnsi="Arial" w:cs="Arial"/>
          <w:sz w:val="24"/>
          <w:szCs w:val="24"/>
        </w:rPr>
      </w:pPr>
      <w:r w:rsidRPr="00456BA3">
        <w:rPr>
          <w:rFonts w:ascii="Arial" w:hAnsi="Arial" w:cs="Arial"/>
          <w:sz w:val="24"/>
          <w:szCs w:val="24"/>
        </w:rPr>
        <w:t xml:space="preserve">We are a company with a human focus and feel passionately and genuinely that our employees are our greatest asset.  </w:t>
      </w:r>
      <w:r w:rsidRPr="00456BA3">
        <w:rPr>
          <w:rFonts w:ascii="Arial" w:eastAsia="Times New Roman" w:hAnsi="Arial" w:cs="Arial"/>
          <w:sz w:val="24"/>
          <w:szCs w:val="24"/>
        </w:rPr>
        <w:t xml:space="preserve">We </w:t>
      </w:r>
      <w:r w:rsidR="003E33E1" w:rsidRPr="00456BA3">
        <w:rPr>
          <w:rFonts w:ascii="Arial" w:eastAsia="Times New Roman" w:hAnsi="Arial" w:cs="Arial"/>
          <w:sz w:val="24"/>
          <w:szCs w:val="24"/>
        </w:rPr>
        <w:t>are dedicated</w:t>
      </w:r>
      <w:r w:rsidRPr="00456BA3">
        <w:rPr>
          <w:rFonts w:ascii="Arial" w:eastAsia="Times New Roman" w:hAnsi="Arial" w:cs="Arial"/>
          <w:sz w:val="24"/>
          <w:szCs w:val="24"/>
        </w:rPr>
        <w:t xml:space="preserve"> to teamwork, staff development and training.  </w:t>
      </w:r>
      <w:r w:rsidR="00900BBF" w:rsidRPr="00900BBF">
        <w:rPr>
          <w:rFonts w:ascii="Arial" w:eastAsia="Times New Roman" w:hAnsi="Arial" w:cs="Arial"/>
          <w:sz w:val="24"/>
          <w:szCs w:val="24"/>
        </w:rPr>
        <w:t>Maloney Properties is an Equal Opportunity Employer.</w:t>
      </w:r>
    </w:p>
    <w:p w14:paraId="083BF725" w14:textId="77777777" w:rsidR="00275580" w:rsidRPr="00456BA3" w:rsidRDefault="00275580" w:rsidP="00C05690">
      <w:pPr>
        <w:rPr>
          <w:rFonts w:ascii="Arial" w:eastAsia="Times New Roman" w:hAnsi="Arial" w:cs="Arial"/>
          <w:sz w:val="24"/>
          <w:szCs w:val="24"/>
        </w:rPr>
      </w:pPr>
    </w:p>
    <w:p w14:paraId="7F84F26C" w14:textId="77777777" w:rsidR="00456BA3" w:rsidRPr="00456BA3" w:rsidRDefault="00456BA3" w:rsidP="00456BA3">
      <w:pPr>
        <w:spacing w:before="100" w:beforeAutospacing="1" w:after="100" w:afterAutospacing="1"/>
        <w:contextualSpacing/>
        <w:rPr>
          <w:rFonts w:ascii="Arial" w:eastAsia="Times New Roman" w:hAnsi="Arial" w:cs="Arial"/>
          <w:b/>
          <w:sz w:val="24"/>
          <w:szCs w:val="24"/>
          <w:u w:val="single"/>
        </w:rPr>
      </w:pPr>
      <w:r w:rsidRPr="00456BA3">
        <w:rPr>
          <w:rFonts w:ascii="Arial" w:eastAsia="Times New Roman" w:hAnsi="Arial" w:cs="Arial"/>
          <w:b/>
          <w:sz w:val="24"/>
          <w:szCs w:val="24"/>
          <w:u w:val="single"/>
        </w:rPr>
        <w:t>Your Responsibilities</w:t>
      </w:r>
    </w:p>
    <w:p w14:paraId="732A861F" w14:textId="108C9ED3" w:rsidR="00171395" w:rsidRDefault="00F938C6" w:rsidP="00D54AE7">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Reporting to the Director of Resident Services the Program Coordinator will</w:t>
      </w:r>
      <w:r w:rsidR="00171395">
        <w:rPr>
          <w:rFonts w:ascii="Arial" w:eastAsia="Times New Roman" w:hAnsi="Arial" w:cs="Arial"/>
          <w:sz w:val="24"/>
          <w:szCs w:val="24"/>
        </w:rPr>
        <w:t>:</w:t>
      </w:r>
    </w:p>
    <w:p w14:paraId="48DE880D" w14:textId="2EF675CE"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 xml:space="preserve">Provide group consultation to </w:t>
      </w:r>
      <w:r w:rsidR="006359B7">
        <w:rPr>
          <w:rFonts w:ascii="Arial" w:eastAsia="Times New Roman" w:hAnsi="Arial" w:cs="Arial"/>
          <w:sz w:val="24"/>
          <w:szCs w:val="24"/>
        </w:rPr>
        <w:t>Resident Services Coordinator (</w:t>
      </w:r>
      <w:r w:rsidRPr="00B0657E">
        <w:rPr>
          <w:rFonts w:ascii="Arial" w:eastAsia="Times New Roman" w:hAnsi="Arial" w:cs="Arial"/>
          <w:sz w:val="24"/>
          <w:szCs w:val="24"/>
        </w:rPr>
        <w:t>RSCs</w:t>
      </w:r>
      <w:r w:rsidR="006359B7">
        <w:rPr>
          <w:rFonts w:ascii="Arial" w:eastAsia="Times New Roman" w:hAnsi="Arial" w:cs="Arial"/>
          <w:sz w:val="24"/>
          <w:szCs w:val="24"/>
        </w:rPr>
        <w:t>)</w:t>
      </w:r>
      <w:r w:rsidRPr="00B0657E">
        <w:rPr>
          <w:rFonts w:ascii="Arial" w:eastAsia="Times New Roman" w:hAnsi="Arial" w:cs="Arial"/>
          <w:sz w:val="24"/>
          <w:szCs w:val="24"/>
        </w:rPr>
        <w:t xml:space="preserve"> across the Maloney portfolio at least bi-monthly.</w:t>
      </w:r>
    </w:p>
    <w:p w14:paraId="172E9D5D" w14:textId="77777777"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Oversight and coordination of graduate social work intern program to include screening, supervision, and evaluation of interns.</w:t>
      </w:r>
    </w:p>
    <w:p w14:paraId="5BD6DB22" w14:textId="27C32C2D"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Act as liaison to graduate school internship programs</w:t>
      </w:r>
      <w:r w:rsidR="00395330">
        <w:rPr>
          <w:rFonts w:ascii="Arial" w:eastAsia="Times New Roman" w:hAnsi="Arial" w:cs="Arial"/>
          <w:sz w:val="24"/>
          <w:szCs w:val="24"/>
        </w:rPr>
        <w:t>.</w:t>
      </w:r>
    </w:p>
    <w:p w14:paraId="3A468EB1" w14:textId="05827B50"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Provide supervision to MSWs seeking to be licensed (internally or contracted)</w:t>
      </w:r>
      <w:r w:rsidR="00395330">
        <w:rPr>
          <w:rFonts w:ascii="Arial" w:eastAsia="Times New Roman" w:hAnsi="Arial" w:cs="Arial"/>
          <w:sz w:val="24"/>
          <w:szCs w:val="24"/>
        </w:rPr>
        <w:t>.</w:t>
      </w:r>
    </w:p>
    <w:p w14:paraId="0C8BDAC8" w14:textId="2D9E2A22"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Assist with orientation of new RSCs and provide individual and group coaching/training to all RSCs as identified</w:t>
      </w:r>
      <w:r w:rsidR="00395330">
        <w:rPr>
          <w:rFonts w:ascii="Arial" w:eastAsia="Times New Roman" w:hAnsi="Arial" w:cs="Arial"/>
          <w:sz w:val="24"/>
          <w:szCs w:val="24"/>
        </w:rPr>
        <w:t>.</w:t>
      </w:r>
    </w:p>
    <w:p w14:paraId="74AA606E" w14:textId="77777777"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Provide coverage as needed for sites when the site RSC is on leave and/or during transition periods.</w:t>
      </w:r>
    </w:p>
    <w:p w14:paraId="7722C289" w14:textId="77777777"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Provide periodic training for RSCs and other site staff in resident service issues.</w:t>
      </w:r>
    </w:p>
    <w:p w14:paraId="1E0E836C" w14:textId="60A178A5"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Provide ongoing information, consultation, and crisis intervention support to RSCs</w:t>
      </w:r>
      <w:r w:rsidR="00395330">
        <w:rPr>
          <w:rFonts w:ascii="Arial" w:eastAsia="Times New Roman" w:hAnsi="Arial" w:cs="Arial"/>
          <w:sz w:val="24"/>
          <w:szCs w:val="24"/>
        </w:rPr>
        <w:t>.</w:t>
      </w:r>
    </w:p>
    <w:p w14:paraId="355391D4" w14:textId="77777777"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 xml:space="preserve">Act as resource to Property Managers at properties where there is no RSC </w:t>
      </w:r>
    </w:p>
    <w:p w14:paraId="6171EFBC" w14:textId="34A2B25D"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Provide case management and program development services periodically to properties that do not have a formal Resident Services Program</w:t>
      </w:r>
      <w:r w:rsidR="00395330">
        <w:rPr>
          <w:rFonts w:ascii="Arial" w:eastAsia="Times New Roman" w:hAnsi="Arial" w:cs="Arial"/>
          <w:sz w:val="24"/>
          <w:szCs w:val="24"/>
        </w:rPr>
        <w:t>.</w:t>
      </w:r>
    </w:p>
    <w:p w14:paraId="0F7D1067" w14:textId="77777777"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Provide direct resident services to specifically identified sites with minimal resident service budgets and to sites that have contracted for restricted resident services. This requires significant travel to various sites across the portfolio.</w:t>
      </w:r>
    </w:p>
    <w:p w14:paraId="3E34510D" w14:textId="44EF8A8A"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Provide crisis intervention services (i.e. protective services, medical and psychiatric emergencies, disaster or trauma, grief support) for sites where there is no RSC</w:t>
      </w:r>
      <w:r w:rsidR="00395330">
        <w:rPr>
          <w:rFonts w:ascii="Arial" w:eastAsia="Times New Roman" w:hAnsi="Arial" w:cs="Arial"/>
          <w:sz w:val="24"/>
          <w:szCs w:val="24"/>
        </w:rPr>
        <w:t>.</w:t>
      </w:r>
    </w:p>
    <w:p w14:paraId="396E4A01" w14:textId="7A05A09C"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lastRenderedPageBreak/>
        <w:t>Work with Director of Resident Services to develop policies and procedures</w:t>
      </w:r>
      <w:r w:rsidR="00395330">
        <w:rPr>
          <w:rFonts w:ascii="Arial" w:eastAsia="Times New Roman" w:hAnsi="Arial" w:cs="Arial"/>
          <w:sz w:val="24"/>
          <w:szCs w:val="24"/>
        </w:rPr>
        <w:t>.</w:t>
      </w:r>
      <w:r w:rsidRPr="00B0657E">
        <w:rPr>
          <w:rFonts w:ascii="Arial" w:eastAsia="Times New Roman" w:hAnsi="Arial" w:cs="Arial"/>
          <w:sz w:val="24"/>
          <w:szCs w:val="24"/>
        </w:rPr>
        <w:t xml:space="preserve"> </w:t>
      </w:r>
    </w:p>
    <w:p w14:paraId="5D3E5375" w14:textId="77777777"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Build collaborative partnerships and networks and obtain resources for properties that benefit the portfolio.</w:t>
      </w:r>
    </w:p>
    <w:p w14:paraId="35A14B13" w14:textId="6501C919"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And other such duties as may be determined necessary for the well</w:t>
      </w:r>
      <w:r>
        <w:rPr>
          <w:rFonts w:ascii="Arial" w:eastAsia="Times New Roman" w:hAnsi="Arial" w:cs="Arial"/>
          <w:sz w:val="24"/>
          <w:szCs w:val="24"/>
        </w:rPr>
        <w:t>-</w:t>
      </w:r>
      <w:r w:rsidRPr="00B0657E">
        <w:rPr>
          <w:rFonts w:ascii="Arial" w:eastAsia="Times New Roman" w:hAnsi="Arial" w:cs="Arial"/>
          <w:sz w:val="24"/>
          <w:szCs w:val="24"/>
        </w:rPr>
        <w:t>being of the total operation of properties.</w:t>
      </w:r>
    </w:p>
    <w:p w14:paraId="57D00B26" w14:textId="6CA94AA3" w:rsidR="00171395" w:rsidRP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Other duties as assigned.</w:t>
      </w:r>
    </w:p>
    <w:p w14:paraId="2460D144" w14:textId="09B5DB0B" w:rsidR="00395330" w:rsidRPr="00395330" w:rsidRDefault="004E63DA" w:rsidP="00395330">
      <w:pPr>
        <w:spacing w:before="100" w:beforeAutospacing="1" w:after="100" w:afterAutospacing="1"/>
        <w:contextualSpacing/>
        <w:rPr>
          <w:rFonts w:ascii="Arial" w:eastAsia="Times New Roman" w:hAnsi="Arial" w:cs="Arial"/>
          <w:b/>
          <w:sz w:val="24"/>
          <w:szCs w:val="24"/>
          <w:u w:val="single"/>
        </w:rPr>
      </w:pPr>
      <w:r w:rsidRPr="00456BA3">
        <w:rPr>
          <w:rFonts w:ascii="Arial" w:eastAsia="Times New Roman" w:hAnsi="Arial" w:cs="Arial"/>
          <w:b/>
          <w:sz w:val="24"/>
          <w:szCs w:val="24"/>
          <w:u w:val="single"/>
        </w:rPr>
        <w:t>Your Qualifications</w:t>
      </w:r>
    </w:p>
    <w:p w14:paraId="056712B6" w14:textId="3EB327AB" w:rsidR="00395330" w:rsidRDefault="00395330" w:rsidP="00395330">
      <w:pPr>
        <w:pStyle w:val="ListParagraph"/>
        <w:numPr>
          <w:ilvl w:val="0"/>
          <w:numId w:val="7"/>
        </w:numPr>
        <w:spacing w:before="100" w:beforeAutospacing="1" w:after="100" w:afterAutospacing="1"/>
        <w:rPr>
          <w:rFonts w:ascii="Arial" w:eastAsia="Times New Roman" w:hAnsi="Arial" w:cs="Arial"/>
          <w:sz w:val="24"/>
          <w:szCs w:val="24"/>
        </w:rPr>
      </w:pPr>
      <w:r w:rsidRPr="00395330">
        <w:rPr>
          <w:rFonts w:ascii="Arial" w:eastAsia="Times New Roman" w:hAnsi="Arial" w:cs="Arial"/>
          <w:sz w:val="24"/>
          <w:szCs w:val="24"/>
        </w:rPr>
        <w:t>At least</w:t>
      </w:r>
      <w:r w:rsidRPr="00395330">
        <w:rPr>
          <w:rFonts w:ascii="Arial" w:eastAsia="Times New Roman" w:hAnsi="Arial" w:cs="Arial"/>
          <w:sz w:val="24"/>
          <w:szCs w:val="24"/>
        </w:rPr>
        <w:t xml:space="preserve"> 5-10 years </w:t>
      </w:r>
      <w:r>
        <w:rPr>
          <w:rFonts w:ascii="Arial" w:eastAsia="Times New Roman" w:hAnsi="Arial" w:cs="Arial"/>
          <w:sz w:val="24"/>
          <w:szCs w:val="24"/>
        </w:rPr>
        <w:t xml:space="preserve">of </w:t>
      </w:r>
      <w:r w:rsidRPr="00395330">
        <w:rPr>
          <w:rFonts w:ascii="Arial" w:eastAsia="Times New Roman" w:hAnsi="Arial" w:cs="Arial"/>
          <w:sz w:val="24"/>
          <w:szCs w:val="24"/>
        </w:rPr>
        <w:t>experience in housing or related field, 2-5 years’ experience supervising graduate social work interns</w:t>
      </w:r>
      <w:r>
        <w:rPr>
          <w:rFonts w:ascii="Arial" w:eastAsia="Times New Roman" w:hAnsi="Arial" w:cs="Arial"/>
          <w:sz w:val="24"/>
          <w:szCs w:val="24"/>
        </w:rPr>
        <w:t>.</w:t>
      </w:r>
    </w:p>
    <w:p w14:paraId="5C8EEC30" w14:textId="77777777" w:rsidR="00395330" w:rsidRDefault="00395330" w:rsidP="00395330">
      <w:pPr>
        <w:pStyle w:val="ListParagraph"/>
        <w:numPr>
          <w:ilvl w:val="0"/>
          <w:numId w:val="7"/>
        </w:numPr>
        <w:spacing w:before="100" w:beforeAutospacing="1" w:after="100" w:afterAutospacing="1"/>
        <w:rPr>
          <w:rFonts w:ascii="Arial" w:eastAsia="Times New Roman" w:hAnsi="Arial" w:cs="Arial"/>
          <w:sz w:val="24"/>
          <w:szCs w:val="24"/>
        </w:rPr>
      </w:pPr>
      <w:r w:rsidRPr="00395330">
        <w:rPr>
          <w:rFonts w:ascii="Arial" w:eastAsia="Times New Roman" w:hAnsi="Arial" w:cs="Arial"/>
          <w:sz w:val="24"/>
          <w:szCs w:val="24"/>
        </w:rPr>
        <w:t xml:space="preserve">Must </w:t>
      </w:r>
      <w:r>
        <w:rPr>
          <w:rFonts w:ascii="Arial" w:eastAsia="Times New Roman" w:hAnsi="Arial" w:cs="Arial"/>
          <w:sz w:val="24"/>
          <w:szCs w:val="24"/>
        </w:rPr>
        <w:t>be a</w:t>
      </w:r>
      <w:r w:rsidRPr="00395330">
        <w:rPr>
          <w:rFonts w:ascii="Arial" w:eastAsia="Times New Roman" w:hAnsi="Arial" w:cs="Arial"/>
          <w:sz w:val="24"/>
          <w:szCs w:val="24"/>
        </w:rPr>
        <w:t xml:space="preserve"> LICS</w:t>
      </w:r>
      <w:r>
        <w:rPr>
          <w:rFonts w:ascii="Arial" w:eastAsia="Times New Roman" w:hAnsi="Arial" w:cs="Arial"/>
          <w:sz w:val="24"/>
          <w:szCs w:val="24"/>
        </w:rPr>
        <w:t>W.</w:t>
      </w:r>
    </w:p>
    <w:p w14:paraId="1E4663A1" w14:textId="2AC5037F" w:rsidR="00395330" w:rsidRDefault="00395330" w:rsidP="00395330">
      <w:pPr>
        <w:pStyle w:val="ListParagraph"/>
        <w:numPr>
          <w:ilvl w:val="0"/>
          <w:numId w:val="7"/>
        </w:numPr>
        <w:spacing w:before="100" w:beforeAutospacing="1" w:after="100" w:afterAutospacing="1"/>
        <w:rPr>
          <w:rFonts w:ascii="Arial" w:eastAsia="Times New Roman" w:hAnsi="Arial" w:cs="Arial"/>
          <w:sz w:val="24"/>
          <w:szCs w:val="24"/>
        </w:rPr>
      </w:pPr>
      <w:r w:rsidRPr="00395330">
        <w:rPr>
          <w:rFonts w:ascii="Arial" w:eastAsia="Times New Roman" w:hAnsi="Arial" w:cs="Arial"/>
          <w:sz w:val="24"/>
          <w:szCs w:val="24"/>
        </w:rPr>
        <w:t>Must be willing to travel to various sites on a daily/weekly basis across the portfolio</w:t>
      </w:r>
      <w:r>
        <w:rPr>
          <w:rFonts w:ascii="Arial" w:eastAsia="Times New Roman" w:hAnsi="Arial" w:cs="Arial"/>
          <w:sz w:val="24"/>
          <w:szCs w:val="24"/>
        </w:rPr>
        <w:t>.</w:t>
      </w:r>
    </w:p>
    <w:p w14:paraId="2E55469E" w14:textId="6323ED0F" w:rsidR="00395330" w:rsidRDefault="00395330" w:rsidP="00395330">
      <w:pPr>
        <w:pStyle w:val="ListParagraph"/>
        <w:numPr>
          <w:ilvl w:val="0"/>
          <w:numId w:val="7"/>
        </w:numPr>
        <w:spacing w:before="100" w:beforeAutospacing="1" w:after="100" w:afterAutospacing="1"/>
        <w:rPr>
          <w:rFonts w:ascii="Arial" w:eastAsia="Times New Roman" w:hAnsi="Arial" w:cs="Arial"/>
          <w:sz w:val="24"/>
          <w:szCs w:val="24"/>
        </w:rPr>
      </w:pPr>
      <w:r w:rsidRPr="00395330">
        <w:rPr>
          <w:rFonts w:ascii="Arial" w:eastAsia="Times New Roman" w:hAnsi="Arial" w:cs="Arial"/>
          <w:sz w:val="24"/>
          <w:szCs w:val="24"/>
        </w:rPr>
        <w:t xml:space="preserve">Must </w:t>
      </w:r>
      <w:r w:rsidRPr="00395330">
        <w:rPr>
          <w:rFonts w:ascii="Arial" w:eastAsia="Times New Roman" w:hAnsi="Arial" w:cs="Arial"/>
          <w:sz w:val="24"/>
          <w:szCs w:val="24"/>
        </w:rPr>
        <w:t>have a valid Driver’s L</w:t>
      </w:r>
      <w:r w:rsidRPr="00395330">
        <w:rPr>
          <w:rFonts w:ascii="Arial" w:eastAsia="Times New Roman" w:hAnsi="Arial" w:cs="Arial"/>
          <w:sz w:val="24"/>
          <w:szCs w:val="24"/>
        </w:rPr>
        <w:t>icense</w:t>
      </w:r>
      <w:r w:rsidRPr="00395330">
        <w:rPr>
          <w:rFonts w:ascii="Arial" w:eastAsia="Times New Roman" w:hAnsi="Arial" w:cs="Arial"/>
          <w:sz w:val="24"/>
          <w:szCs w:val="24"/>
        </w:rPr>
        <w:t xml:space="preserve"> and access to a vehicle</w:t>
      </w:r>
      <w:r>
        <w:rPr>
          <w:rFonts w:ascii="Arial" w:eastAsia="Times New Roman" w:hAnsi="Arial" w:cs="Arial"/>
          <w:sz w:val="24"/>
          <w:szCs w:val="24"/>
        </w:rPr>
        <w:t>.</w:t>
      </w:r>
    </w:p>
    <w:p w14:paraId="169A6F4F" w14:textId="77777777" w:rsidR="00395330" w:rsidRDefault="00395330" w:rsidP="00395330">
      <w:pPr>
        <w:pStyle w:val="ListParagraph"/>
        <w:numPr>
          <w:ilvl w:val="0"/>
          <w:numId w:val="7"/>
        </w:numPr>
        <w:spacing w:before="100" w:beforeAutospacing="1" w:after="100" w:afterAutospacing="1"/>
        <w:rPr>
          <w:rFonts w:ascii="Arial" w:eastAsia="Times New Roman" w:hAnsi="Arial" w:cs="Arial"/>
          <w:sz w:val="24"/>
          <w:szCs w:val="24"/>
        </w:rPr>
      </w:pPr>
      <w:r w:rsidRPr="00395330">
        <w:rPr>
          <w:rFonts w:ascii="Arial" w:eastAsia="Times New Roman" w:hAnsi="Arial" w:cs="Arial"/>
          <w:sz w:val="24"/>
          <w:szCs w:val="24"/>
        </w:rPr>
        <w:t>Must have competence working with Microsoft Office and previous experience working with databases is strongly desired</w:t>
      </w:r>
      <w:r w:rsidRPr="00395330">
        <w:rPr>
          <w:rFonts w:ascii="Arial" w:eastAsia="Times New Roman" w:hAnsi="Arial" w:cs="Arial"/>
          <w:sz w:val="24"/>
          <w:szCs w:val="24"/>
        </w:rPr>
        <w:t>.</w:t>
      </w:r>
    </w:p>
    <w:p w14:paraId="5A606566" w14:textId="3B38C095" w:rsidR="00CF44EC" w:rsidRPr="00395330" w:rsidRDefault="00395330" w:rsidP="00456BA3">
      <w:pPr>
        <w:pStyle w:val="ListParagraph"/>
        <w:numPr>
          <w:ilvl w:val="0"/>
          <w:numId w:val="7"/>
        </w:numPr>
        <w:spacing w:before="100" w:beforeAutospacing="1" w:after="100" w:afterAutospacing="1"/>
        <w:rPr>
          <w:rFonts w:ascii="Arial" w:eastAsia="Times New Roman" w:hAnsi="Arial" w:cs="Arial"/>
          <w:sz w:val="24"/>
          <w:szCs w:val="24"/>
        </w:rPr>
      </w:pPr>
      <w:r w:rsidRPr="00395330">
        <w:rPr>
          <w:rFonts w:ascii="Arial" w:eastAsia="Times New Roman" w:hAnsi="Arial" w:cs="Arial"/>
          <w:sz w:val="24"/>
          <w:szCs w:val="24"/>
        </w:rPr>
        <w:t>Bi-lingual in English and Spanish, Mandarin/Cantonese, or Haitian Creole strongly desired</w:t>
      </w:r>
      <w:r w:rsidRPr="00395330">
        <w:rPr>
          <w:rFonts w:ascii="Arial" w:eastAsia="Times New Roman" w:hAnsi="Arial" w:cs="Arial"/>
          <w:sz w:val="24"/>
          <w:szCs w:val="24"/>
        </w:rPr>
        <w:t>.</w:t>
      </w:r>
    </w:p>
    <w:p w14:paraId="3F1EDF5C" w14:textId="77777777" w:rsidR="00CF44EC" w:rsidRPr="00CC37DF" w:rsidRDefault="00CF44EC" w:rsidP="00CF44EC">
      <w:pPr>
        <w:spacing w:before="100" w:beforeAutospacing="1" w:after="100" w:afterAutospacing="1"/>
        <w:contextualSpacing/>
        <w:rPr>
          <w:rFonts w:ascii="Arial" w:hAnsi="Arial" w:cs="Arial"/>
          <w:b/>
          <w:sz w:val="24"/>
          <w:szCs w:val="24"/>
          <w:u w:val="single"/>
        </w:rPr>
      </w:pPr>
      <w:r w:rsidRPr="00CC37DF">
        <w:rPr>
          <w:rFonts w:ascii="Arial" w:hAnsi="Arial" w:cs="Arial"/>
          <w:b/>
          <w:sz w:val="24"/>
          <w:szCs w:val="24"/>
          <w:u w:val="single"/>
        </w:rPr>
        <w:t>Compensation &amp; Benefits:</w:t>
      </w:r>
    </w:p>
    <w:p w14:paraId="1E6B9614" w14:textId="77777777" w:rsidR="00CF44EC" w:rsidRPr="00CC37DF" w:rsidRDefault="00CF44EC" w:rsidP="00CF44EC">
      <w:pPr>
        <w:spacing w:before="100" w:beforeAutospacing="1" w:after="100" w:afterAutospacing="1"/>
        <w:contextualSpacing/>
        <w:rPr>
          <w:rFonts w:ascii="Arial" w:hAnsi="Arial" w:cs="Arial"/>
          <w:sz w:val="24"/>
          <w:szCs w:val="24"/>
        </w:rPr>
      </w:pPr>
      <w:r w:rsidRPr="00CC37DF">
        <w:rPr>
          <w:rFonts w:ascii="Arial" w:hAnsi="Arial" w:cs="Arial"/>
          <w:sz w:val="24"/>
          <w:szCs w:val="24"/>
        </w:rPr>
        <w:t>MPI offers a family friendly workplace and healthy work-life balance.  In addition to a competitive salary and benefits package we also offer the following:</w:t>
      </w:r>
    </w:p>
    <w:p w14:paraId="206945F3" w14:textId="77777777" w:rsidR="00CF44EC" w:rsidRPr="00456BA3" w:rsidRDefault="00CF44EC" w:rsidP="00CF44EC">
      <w:pPr>
        <w:pStyle w:val="ListParagraph"/>
        <w:numPr>
          <w:ilvl w:val="0"/>
          <w:numId w:val="1"/>
        </w:numPr>
        <w:spacing w:before="100" w:beforeAutospacing="1" w:after="100" w:afterAutospacing="1"/>
        <w:rPr>
          <w:rFonts w:ascii="Arial" w:eastAsia="Times New Roman" w:hAnsi="Arial" w:cs="Arial"/>
          <w:sz w:val="24"/>
          <w:szCs w:val="24"/>
        </w:rPr>
      </w:pPr>
      <w:r w:rsidRPr="00456BA3">
        <w:rPr>
          <w:rFonts w:ascii="Arial" w:eastAsia="Times New Roman" w:hAnsi="Arial" w:cs="Arial"/>
          <w:sz w:val="24"/>
          <w:szCs w:val="24"/>
        </w:rPr>
        <w:t xml:space="preserve">Training programs and opportunities that lead to employee advancement and promotions. </w:t>
      </w:r>
    </w:p>
    <w:p w14:paraId="01AD361A" w14:textId="77777777" w:rsidR="00CF44EC" w:rsidRPr="00456BA3" w:rsidRDefault="00CF44EC" w:rsidP="00CF44EC">
      <w:pPr>
        <w:pStyle w:val="ListParagraph"/>
        <w:numPr>
          <w:ilvl w:val="0"/>
          <w:numId w:val="1"/>
        </w:numPr>
        <w:spacing w:before="100" w:beforeAutospacing="1" w:after="100" w:afterAutospacing="1"/>
        <w:rPr>
          <w:rFonts w:ascii="Arial" w:eastAsia="Times New Roman" w:hAnsi="Arial" w:cs="Arial"/>
          <w:sz w:val="24"/>
          <w:szCs w:val="24"/>
        </w:rPr>
      </w:pPr>
      <w:r w:rsidRPr="00456BA3">
        <w:rPr>
          <w:rFonts w:ascii="Arial" w:eastAsia="Times New Roman" w:hAnsi="Arial" w:cs="Arial"/>
          <w:sz w:val="24"/>
          <w:szCs w:val="24"/>
        </w:rPr>
        <w:t xml:space="preserve">A flexible work schedule and the ability in many cases to work remotely. </w:t>
      </w:r>
    </w:p>
    <w:p w14:paraId="6D01271C" w14:textId="77777777" w:rsidR="00CF44EC" w:rsidRPr="00456BA3" w:rsidRDefault="00CF44EC" w:rsidP="00CF44EC">
      <w:pPr>
        <w:pStyle w:val="ListParagraph"/>
        <w:numPr>
          <w:ilvl w:val="0"/>
          <w:numId w:val="1"/>
        </w:numPr>
        <w:spacing w:before="100" w:beforeAutospacing="1" w:after="100" w:afterAutospacing="1"/>
        <w:rPr>
          <w:rFonts w:ascii="Arial" w:eastAsia="Times New Roman" w:hAnsi="Arial" w:cs="Arial"/>
          <w:sz w:val="24"/>
          <w:szCs w:val="24"/>
        </w:rPr>
      </w:pPr>
      <w:r w:rsidRPr="00456BA3">
        <w:rPr>
          <w:rFonts w:ascii="Arial" w:eastAsia="Times New Roman" w:hAnsi="Arial" w:cs="Arial"/>
          <w:sz w:val="24"/>
          <w:szCs w:val="24"/>
        </w:rPr>
        <w:t>A generous Employee Referral Program with a bonus of up to $1,000 per hire.</w:t>
      </w:r>
    </w:p>
    <w:p w14:paraId="604648B2" w14:textId="77777777" w:rsidR="00CF44EC" w:rsidRPr="00456BA3" w:rsidRDefault="00CF44EC" w:rsidP="00CF44EC">
      <w:pPr>
        <w:pStyle w:val="ListParagraph"/>
        <w:numPr>
          <w:ilvl w:val="0"/>
          <w:numId w:val="1"/>
        </w:numPr>
        <w:spacing w:before="100" w:beforeAutospacing="1" w:after="100" w:afterAutospacing="1"/>
        <w:rPr>
          <w:rFonts w:ascii="Arial" w:eastAsia="Times New Roman" w:hAnsi="Arial" w:cs="Arial"/>
          <w:sz w:val="24"/>
          <w:szCs w:val="24"/>
        </w:rPr>
      </w:pPr>
      <w:r w:rsidRPr="00456BA3">
        <w:rPr>
          <w:rFonts w:ascii="Arial" w:eastAsia="Times New Roman" w:hAnsi="Arial" w:cs="Arial"/>
          <w:sz w:val="24"/>
          <w:szCs w:val="24"/>
        </w:rPr>
        <w:t xml:space="preserve">Volunteer and fundraising opportunities for annual causes such as the AIDS Walk and Stand Against Racism, just to name a few.  </w:t>
      </w:r>
    </w:p>
    <w:p w14:paraId="035FB83F" w14:textId="77777777" w:rsidR="00CF44EC" w:rsidRDefault="00CF44EC" w:rsidP="00456BA3">
      <w:pPr>
        <w:spacing w:before="100" w:beforeAutospacing="1" w:after="100" w:afterAutospacing="1"/>
        <w:contextualSpacing/>
        <w:rPr>
          <w:rFonts w:ascii="Arial" w:eastAsia="Times New Roman" w:hAnsi="Arial" w:cs="Arial"/>
          <w:b/>
          <w:sz w:val="24"/>
          <w:szCs w:val="24"/>
          <w:u w:val="single"/>
        </w:rPr>
      </w:pPr>
    </w:p>
    <w:p w14:paraId="0A2C0BBA" w14:textId="77777777" w:rsidR="00CF44EC" w:rsidRDefault="00CF44EC" w:rsidP="00456BA3">
      <w:pPr>
        <w:spacing w:before="100" w:beforeAutospacing="1" w:after="100" w:afterAutospacing="1"/>
        <w:contextualSpacing/>
        <w:rPr>
          <w:rFonts w:ascii="Arial" w:eastAsia="Times New Roman" w:hAnsi="Arial" w:cs="Arial"/>
          <w:b/>
          <w:sz w:val="24"/>
          <w:szCs w:val="24"/>
          <w:u w:val="single"/>
        </w:rPr>
      </w:pPr>
    </w:p>
    <w:p w14:paraId="56CA92F2" w14:textId="77777777" w:rsidR="0081440E" w:rsidRDefault="004E63DA" w:rsidP="001F206E">
      <w:pPr>
        <w:rPr>
          <w:rFonts w:ascii="Arial" w:hAnsi="Arial" w:cs="Arial"/>
          <w:b/>
          <w:sz w:val="24"/>
          <w:szCs w:val="24"/>
        </w:rPr>
      </w:pPr>
      <w:r w:rsidRPr="00456BA3">
        <w:rPr>
          <w:rFonts w:ascii="Arial" w:hAnsi="Arial" w:cs="Arial"/>
          <w:b/>
          <w:sz w:val="24"/>
          <w:szCs w:val="24"/>
        </w:rPr>
        <w:t>Apply Now</w:t>
      </w:r>
      <w:r w:rsidR="00456BA3" w:rsidRPr="00456BA3">
        <w:rPr>
          <w:rFonts w:ascii="Arial" w:hAnsi="Arial" w:cs="Arial"/>
          <w:b/>
          <w:sz w:val="24"/>
          <w:szCs w:val="24"/>
        </w:rPr>
        <w:t xml:space="preserve"> Via</w:t>
      </w:r>
    </w:p>
    <w:p w14:paraId="3474267B" w14:textId="77777777" w:rsidR="001F206E" w:rsidRDefault="001F206E" w:rsidP="0081440E">
      <w:pPr>
        <w:keepNext/>
        <w:outlineLvl w:val="0"/>
        <w:rPr>
          <w:rFonts w:ascii="Arial" w:hAnsi="Arial" w:cs="Arial"/>
          <w:b/>
          <w:sz w:val="24"/>
          <w:szCs w:val="24"/>
        </w:rPr>
      </w:pPr>
    </w:p>
    <w:p w14:paraId="66F50AFB" w14:textId="24B32CEE" w:rsidR="005D38C0" w:rsidRDefault="00F74119" w:rsidP="0081440E">
      <w:pPr>
        <w:keepNext/>
        <w:outlineLvl w:val="0"/>
        <w:rPr>
          <w:rFonts w:ascii="Arial" w:hAnsi="Arial" w:cs="Arial"/>
          <w:b/>
          <w:sz w:val="24"/>
          <w:szCs w:val="24"/>
        </w:rPr>
      </w:pPr>
      <w:hyperlink r:id="rId6" w:history="1">
        <w:r w:rsidRPr="003E7F32">
          <w:rPr>
            <w:rStyle w:val="Hyperlink"/>
            <w:rFonts w:ascii="Arial" w:hAnsi="Arial" w:cs="Arial"/>
            <w:b/>
            <w:sz w:val="24"/>
            <w:szCs w:val="24"/>
          </w:rPr>
          <w:t>https://recruit.hirebridge.com/v3/application/applink.aspx?cid=6584&amp;jid=525989</w:t>
        </w:r>
      </w:hyperlink>
    </w:p>
    <w:p w14:paraId="2F4A3779" w14:textId="77777777" w:rsidR="00F74119" w:rsidRPr="00456BA3" w:rsidRDefault="00F74119" w:rsidP="0081440E">
      <w:pPr>
        <w:keepNext/>
        <w:outlineLvl w:val="0"/>
        <w:rPr>
          <w:rFonts w:ascii="Arial" w:hAnsi="Arial" w:cs="Arial"/>
          <w:b/>
          <w:sz w:val="24"/>
          <w:szCs w:val="24"/>
        </w:rPr>
      </w:pPr>
      <w:bookmarkStart w:id="0" w:name="_GoBack"/>
      <w:bookmarkEnd w:id="0"/>
    </w:p>
    <w:p w14:paraId="338276EC" w14:textId="77777777" w:rsidR="0056698D" w:rsidRPr="00456BA3" w:rsidRDefault="0056698D">
      <w:pPr>
        <w:keepNext/>
        <w:outlineLvl w:val="0"/>
        <w:rPr>
          <w:rFonts w:ascii="Arial" w:hAnsi="Arial" w:cs="Arial"/>
          <w:b/>
          <w:sz w:val="24"/>
          <w:szCs w:val="24"/>
        </w:rPr>
      </w:pPr>
    </w:p>
    <w:sectPr w:rsidR="0056698D" w:rsidRPr="00456BA3" w:rsidSect="00161325">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6764"/>
    <w:multiLevelType w:val="hybridMultilevel"/>
    <w:tmpl w:val="C358BBA6"/>
    <w:lvl w:ilvl="0" w:tplc="7F00A0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62E1C"/>
    <w:multiLevelType w:val="hybridMultilevel"/>
    <w:tmpl w:val="2610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B7B5C"/>
    <w:multiLevelType w:val="hybridMultilevel"/>
    <w:tmpl w:val="BB4621B0"/>
    <w:lvl w:ilvl="0" w:tplc="7F00A0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20A38"/>
    <w:multiLevelType w:val="hybridMultilevel"/>
    <w:tmpl w:val="8FF2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F774C"/>
    <w:multiLevelType w:val="hybridMultilevel"/>
    <w:tmpl w:val="F904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F540E"/>
    <w:multiLevelType w:val="hybridMultilevel"/>
    <w:tmpl w:val="AC58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844BA"/>
    <w:multiLevelType w:val="singleLevel"/>
    <w:tmpl w:val="13D67C3E"/>
    <w:lvl w:ilvl="0">
      <w:start w:val="1"/>
      <w:numFmt w:val="bullet"/>
      <w:pStyle w:val="Bullet1"/>
      <w:lvlText w:val=""/>
      <w:lvlJc w:val="left"/>
      <w:pPr>
        <w:tabs>
          <w:tab w:val="num" w:pos="0"/>
        </w:tabs>
        <w:ind w:left="36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A8"/>
    <w:rsid w:val="00062DCC"/>
    <w:rsid w:val="00073E6B"/>
    <w:rsid w:val="00083273"/>
    <w:rsid w:val="00083DEA"/>
    <w:rsid w:val="000F5A34"/>
    <w:rsid w:val="00143B27"/>
    <w:rsid w:val="00157A2C"/>
    <w:rsid w:val="00161325"/>
    <w:rsid w:val="00171395"/>
    <w:rsid w:val="00172EF9"/>
    <w:rsid w:val="00194996"/>
    <w:rsid w:val="001A652F"/>
    <w:rsid w:val="001F206E"/>
    <w:rsid w:val="00223B74"/>
    <w:rsid w:val="002526D6"/>
    <w:rsid w:val="00260ECA"/>
    <w:rsid w:val="00273883"/>
    <w:rsid w:val="00275580"/>
    <w:rsid w:val="00306A1B"/>
    <w:rsid w:val="003157AB"/>
    <w:rsid w:val="003325B2"/>
    <w:rsid w:val="00362FC5"/>
    <w:rsid w:val="00395330"/>
    <w:rsid w:val="003A137A"/>
    <w:rsid w:val="003A5417"/>
    <w:rsid w:val="003B0CE6"/>
    <w:rsid w:val="003E33E1"/>
    <w:rsid w:val="00421EB8"/>
    <w:rsid w:val="0043291B"/>
    <w:rsid w:val="00456BA3"/>
    <w:rsid w:val="00463BB3"/>
    <w:rsid w:val="004A55E4"/>
    <w:rsid w:val="004E0DDA"/>
    <w:rsid w:val="004E1731"/>
    <w:rsid w:val="004E63DA"/>
    <w:rsid w:val="004F155B"/>
    <w:rsid w:val="004F7007"/>
    <w:rsid w:val="00513EA0"/>
    <w:rsid w:val="0053469A"/>
    <w:rsid w:val="00543C97"/>
    <w:rsid w:val="0056698D"/>
    <w:rsid w:val="005D38C0"/>
    <w:rsid w:val="005E2BA6"/>
    <w:rsid w:val="006359B7"/>
    <w:rsid w:val="00643BB3"/>
    <w:rsid w:val="00673E27"/>
    <w:rsid w:val="006940F3"/>
    <w:rsid w:val="006B34E8"/>
    <w:rsid w:val="006C2885"/>
    <w:rsid w:val="006D6808"/>
    <w:rsid w:val="00756398"/>
    <w:rsid w:val="007563D6"/>
    <w:rsid w:val="0076712F"/>
    <w:rsid w:val="00774F32"/>
    <w:rsid w:val="007F47C2"/>
    <w:rsid w:val="007F6D0C"/>
    <w:rsid w:val="008006E4"/>
    <w:rsid w:val="0081440E"/>
    <w:rsid w:val="00877CDE"/>
    <w:rsid w:val="008A327E"/>
    <w:rsid w:val="008E3E7E"/>
    <w:rsid w:val="008F6CC0"/>
    <w:rsid w:val="00900BBF"/>
    <w:rsid w:val="00913DC9"/>
    <w:rsid w:val="009173E3"/>
    <w:rsid w:val="00954C80"/>
    <w:rsid w:val="00962771"/>
    <w:rsid w:val="00984A37"/>
    <w:rsid w:val="009B2385"/>
    <w:rsid w:val="009F074F"/>
    <w:rsid w:val="00A22D4B"/>
    <w:rsid w:val="00A365A0"/>
    <w:rsid w:val="00A90316"/>
    <w:rsid w:val="00A92593"/>
    <w:rsid w:val="00AB0B83"/>
    <w:rsid w:val="00AB14EB"/>
    <w:rsid w:val="00AD2B99"/>
    <w:rsid w:val="00B0657E"/>
    <w:rsid w:val="00B47AE2"/>
    <w:rsid w:val="00B56439"/>
    <w:rsid w:val="00B5727C"/>
    <w:rsid w:val="00BE5A55"/>
    <w:rsid w:val="00BF7114"/>
    <w:rsid w:val="00C05690"/>
    <w:rsid w:val="00C14224"/>
    <w:rsid w:val="00C36C74"/>
    <w:rsid w:val="00C41192"/>
    <w:rsid w:val="00C82F64"/>
    <w:rsid w:val="00CA4437"/>
    <w:rsid w:val="00CA4E43"/>
    <w:rsid w:val="00CC37DF"/>
    <w:rsid w:val="00CF44EC"/>
    <w:rsid w:val="00D0464D"/>
    <w:rsid w:val="00D22FB1"/>
    <w:rsid w:val="00D36A05"/>
    <w:rsid w:val="00D54AE7"/>
    <w:rsid w:val="00D64EB8"/>
    <w:rsid w:val="00D6636C"/>
    <w:rsid w:val="00D87809"/>
    <w:rsid w:val="00DC76B1"/>
    <w:rsid w:val="00DD3F37"/>
    <w:rsid w:val="00E02D4C"/>
    <w:rsid w:val="00E0367D"/>
    <w:rsid w:val="00E6093A"/>
    <w:rsid w:val="00E742EE"/>
    <w:rsid w:val="00E83D42"/>
    <w:rsid w:val="00EE2275"/>
    <w:rsid w:val="00F03DBD"/>
    <w:rsid w:val="00F212DA"/>
    <w:rsid w:val="00F74119"/>
    <w:rsid w:val="00F938C6"/>
    <w:rsid w:val="00FC70C1"/>
    <w:rsid w:val="00FE4EF2"/>
    <w:rsid w:val="00FF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838B"/>
  <w15:docId w15:val="{C3A42C66-CD0D-424B-9EB2-2E876322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5E4"/>
    <w:rPr>
      <w:rFonts w:ascii="Segoe UI" w:hAnsi="Segoe UI" w:cs="Segoe UI"/>
      <w:sz w:val="18"/>
      <w:szCs w:val="18"/>
    </w:rPr>
  </w:style>
  <w:style w:type="character" w:styleId="Hyperlink">
    <w:name w:val="Hyperlink"/>
    <w:basedOn w:val="DefaultParagraphFont"/>
    <w:uiPriority w:val="99"/>
    <w:unhideWhenUsed/>
    <w:rsid w:val="0081440E"/>
    <w:rPr>
      <w:color w:val="0563C1" w:themeColor="hyperlink"/>
      <w:u w:val="single"/>
    </w:rPr>
  </w:style>
  <w:style w:type="paragraph" w:styleId="ListParagraph">
    <w:name w:val="List Paragraph"/>
    <w:basedOn w:val="Normal"/>
    <w:uiPriority w:val="34"/>
    <w:qFormat/>
    <w:rsid w:val="00C05690"/>
    <w:pPr>
      <w:ind w:left="720"/>
      <w:contextualSpacing/>
    </w:pPr>
  </w:style>
  <w:style w:type="paragraph" w:customStyle="1" w:styleId="Bullet1">
    <w:name w:val="Bullet 1"/>
    <w:basedOn w:val="Normal"/>
    <w:rsid w:val="00954C80"/>
    <w:pPr>
      <w:widowControl w:val="0"/>
      <w:numPr>
        <w:numId w:val="4"/>
      </w:numPr>
      <w:spacing w:after="240"/>
      <w:jc w:val="both"/>
    </w:pPr>
    <w:rPr>
      <w:rFonts w:ascii="CG Times" w:eastAsia="Times New Roman" w:hAnsi="CG Times"/>
      <w:sz w:val="26"/>
      <w:szCs w:val="20"/>
    </w:rPr>
  </w:style>
  <w:style w:type="character" w:customStyle="1" w:styleId="UnresolvedMention1">
    <w:name w:val="Unresolved Mention1"/>
    <w:basedOn w:val="DefaultParagraphFont"/>
    <w:uiPriority w:val="99"/>
    <w:semiHidden/>
    <w:unhideWhenUsed/>
    <w:rsid w:val="00E02D4C"/>
    <w:rPr>
      <w:color w:val="808080"/>
      <w:shd w:val="clear" w:color="auto" w:fill="E6E6E6"/>
    </w:rPr>
  </w:style>
  <w:style w:type="character" w:customStyle="1" w:styleId="UnresolvedMention2">
    <w:name w:val="Unresolved Mention2"/>
    <w:basedOn w:val="DefaultParagraphFont"/>
    <w:uiPriority w:val="99"/>
    <w:semiHidden/>
    <w:unhideWhenUsed/>
    <w:rsid w:val="001F206E"/>
    <w:rPr>
      <w:color w:val="605E5C"/>
      <w:shd w:val="clear" w:color="auto" w:fill="E1DFDD"/>
    </w:rPr>
  </w:style>
  <w:style w:type="character" w:customStyle="1" w:styleId="UnresolvedMention3">
    <w:name w:val="Unresolved Mention3"/>
    <w:basedOn w:val="DefaultParagraphFont"/>
    <w:uiPriority w:val="99"/>
    <w:semiHidden/>
    <w:unhideWhenUsed/>
    <w:rsid w:val="0056698D"/>
    <w:rPr>
      <w:color w:val="605E5C"/>
      <w:shd w:val="clear" w:color="auto" w:fill="E1DFDD"/>
    </w:rPr>
  </w:style>
  <w:style w:type="character" w:styleId="UnresolvedMention">
    <w:name w:val="Unresolved Mention"/>
    <w:basedOn w:val="DefaultParagraphFont"/>
    <w:uiPriority w:val="99"/>
    <w:semiHidden/>
    <w:unhideWhenUsed/>
    <w:rsid w:val="00F74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Oumar Diakite</dc:creator>
  <cp:lastModifiedBy>Michelle Spicer</cp:lastModifiedBy>
  <cp:revision>9</cp:revision>
  <cp:lastPrinted>2019-05-09T16:52:00Z</cp:lastPrinted>
  <dcterms:created xsi:type="dcterms:W3CDTF">2020-02-26T21:10:00Z</dcterms:created>
  <dcterms:modified xsi:type="dcterms:W3CDTF">2020-02-26T21:53:00Z</dcterms:modified>
</cp:coreProperties>
</file>