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E48247" w14:textId="77777777" w:rsidR="00E07C91" w:rsidRPr="00E07C91" w:rsidRDefault="00E07C91" w:rsidP="00E07C91">
      <w:pPr>
        <w:shd w:val="clear" w:color="auto" w:fill="FFFFFF"/>
        <w:spacing w:after="0" w:line="240" w:lineRule="auto"/>
        <w:outlineLvl w:val="3"/>
        <w:rPr>
          <w:rFonts w:ascii="Calibri" w:eastAsia="Times New Roman" w:hAnsi="Calibri" w:cs="Calibri"/>
          <w:b/>
          <w:bCs/>
          <w:color w:val="222222"/>
          <w:sz w:val="24"/>
          <w:szCs w:val="24"/>
        </w:rPr>
      </w:pPr>
      <w:r w:rsidRPr="00E07C91">
        <w:rPr>
          <w:rFonts w:ascii="Helvetica" w:eastAsia="Times New Roman" w:hAnsi="Helvetica" w:cs="Helvetica"/>
          <w:b/>
          <w:bCs/>
          <w:color w:val="2D2D2D"/>
          <w:sz w:val="27"/>
          <w:szCs w:val="27"/>
        </w:rPr>
        <w:t>Job Description</w:t>
      </w:r>
    </w:p>
    <w:p w14:paraId="3A66D288" w14:textId="77777777" w:rsidR="00E07C91" w:rsidRPr="00E07C91" w:rsidRDefault="00E07C91" w:rsidP="00E07C91">
      <w:pPr>
        <w:shd w:val="clear" w:color="auto" w:fill="FFFFFF"/>
        <w:spacing w:before="100" w:beforeAutospacing="1" w:after="150" w:line="240" w:lineRule="auto"/>
        <w:rPr>
          <w:rFonts w:ascii="Arial" w:eastAsia="Times New Roman" w:hAnsi="Arial" w:cs="Arial"/>
          <w:color w:val="222222"/>
          <w:sz w:val="24"/>
          <w:szCs w:val="24"/>
        </w:rPr>
      </w:pPr>
      <w:r w:rsidRPr="00E07C91">
        <w:rPr>
          <w:rFonts w:ascii="Helvetica" w:eastAsia="Times New Roman" w:hAnsi="Helvetica" w:cs="Helvetica"/>
          <w:color w:val="2D2D2D"/>
          <w:sz w:val="21"/>
          <w:szCs w:val="21"/>
        </w:rPr>
        <w:t>The Caleb Group is hiring a Part Time, 20 hour per week, Resident Service Coordinator to serve at a newly constructed residential community in the Concord area. The Resident Service Coordinator connects residents to services that are available in the general community and coordinates and oversees programming at the site.</w:t>
      </w:r>
    </w:p>
    <w:p w14:paraId="15A78519" w14:textId="77777777" w:rsidR="00E07C91" w:rsidRPr="00E07C91" w:rsidRDefault="00E07C91" w:rsidP="00E07C91">
      <w:pPr>
        <w:shd w:val="clear" w:color="auto" w:fill="FFFFFF"/>
        <w:spacing w:before="100" w:beforeAutospacing="1" w:after="150" w:line="240" w:lineRule="auto"/>
        <w:rPr>
          <w:rFonts w:ascii="Arial" w:eastAsia="Times New Roman" w:hAnsi="Arial" w:cs="Arial"/>
          <w:color w:val="222222"/>
          <w:sz w:val="24"/>
          <w:szCs w:val="24"/>
        </w:rPr>
      </w:pPr>
      <w:r w:rsidRPr="00E07C91">
        <w:rPr>
          <w:rFonts w:ascii="Helvetica" w:eastAsia="Times New Roman" w:hAnsi="Helvetica" w:cs="Helvetica"/>
          <w:color w:val="2D2D2D"/>
          <w:sz w:val="21"/>
          <w:szCs w:val="21"/>
        </w:rPr>
        <w:t>Responsibilities include:</w:t>
      </w:r>
    </w:p>
    <w:p w14:paraId="56A9D3D1" w14:textId="77777777" w:rsidR="00E07C91" w:rsidRPr="00E07C91" w:rsidRDefault="00E07C91" w:rsidP="00E07C91">
      <w:pPr>
        <w:numPr>
          <w:ilvl w:val="0"/>
          <w:numId w:val="1"/>
        </w:numPr>
        <w:shd w:val="clear" w:color="auto" w:fill="FFFFFF"/>
        <w:spacing w:after="0" w:line="240" w:lineRule="auto"/>
        <w:ind w:left="945"/>
        <w:rPr>
          <w:rFonts w:ascii="Arial" w:eastAsia="Times New Roman" w:hAnsi="Arial" w:cs="Arial"/>
          <w:color w:val="4B4B4B"/>
          <w:sz w:val="24"/>
          <w:szCs w:val="24"/>
        </w:rPr>
      </w:pPr>
      <w:r w:rsidRPr="00E07C91">
        <w:rPr>
          <w:rFonts w:ascii="Helvetica" w:eastAsia="Times New Roman" w:hAnsi="Helvetica" w:cs="Helvetica"/>
          <w:color w:val="4B4B4B"/>
          <w:sz w:val="24"/>
          <w:szCs w:val="24"/>
        </w:rPr>
        <w:t xml:space="preserve">Establish relationships with local organizations, charities, </w:t>
      </w:r>
      <w:proofErr w:type="gramStart"/>
      <w:r w:rsidRPr="00E07C91">
        <w:rPr>
          <w:rFonts w:ascii="Helvetica" w:eastAsia="Times New Roman" w:hAnsi="Helvetica" w:cs="Helvetica"/>
          <w:color w:val="4B4B4B"/>
          <w:sz w:val="24"/>
          <w:szCs w:val="24"/>
        </w:rPr>
        <w:t>agencies</w:t>
      </w:r>
      <w:proofErr w:type="gramEnd"/>
      <w:r w:rsidRPr="00E07C91">
        <w:rPr>
          <w:rFonts w:ascii="Helvetica" w:eastAsia="Times New Roman" w:hAnsi="Helvetica" w:cs="Helvetica"/>
          <w:color w:val="4B4B4B"/>
          <w:sz w:val="24"/>
          <w:szCs w:val="24"/>
        </w:rPr>
        <w:t xml:space="preserve"> and service providers who can provide direct services to residents. Outside services might include home health aides, financial assistance, counseling (mental health and substance abuse), job search/training, general </w:t>
      </w:r>
      <w:proofErr w:type="gramStart"/>
      <w:r w:rsidRPr="00E07C91">
        <w:rPr>
          <w:rFonts w:ascii="Helvetica" w:eastAsia="Times New Roman" w:hAnsi="Helvetica" w:cs="Helvetica"/>
          <w:color w:val="4B4B4B"/>
          <w:sz w:val="24"/>
          <w:szCs w:val="24"/>
        </w:rPr>
        <w:t>education</w:t>
      </w:r>
      <w:proofErr w:type="gramEnd"/>
      <w:r w:rsidRPr="00E07C91">
        <w:rPr>
          <w:rFonts w:ascii="Helvetica" w:eastAsia="Times New Roman" w:hAnsi="Helvetica" w:cs="Helvetica"/>
          <w:color w:val="4B4B4B"/>
          <w:sz w:val="24"/>
          <w:szCs w:val="24"/>
        </w:rPr>
        <w:t xml:space="preserve"> and food assistance.</w:t>
      </w:r>
    </w:p>
    <w:p w14:paraId="4C2FDA8F" w14:textId="77777777" w:rsidR="00E07C91" w:rsidRPr="00E07C91" w:rsidRDefault="00E07C91" w:rsidP="00E07C91">
      <w:pPr>
        <w:numPr>
          <w:ilvl w:val="0"/>
          <w:numId w:val="1"/>
        </w:numPr>
        <w:shd w:val="clear" w:color="auto" w:fill="FFFFFF"/>
        <w:spacing w:after="0" w:line="240" w:lineRule="auto"/>
        <w:ind w:left="945"/>
        <w:rPr>
          <w:rFonts w:ascii="Arial" w:eastAsia="Times New Roman" w:hAnsi="Arial" w:cs="Arial"/>
          <w:color w:val="4B4B4B"/>
          <w:sz w:val="24"/>
          <w:szCs w:val="24"/>
        </w:rPr>
      </w:pPr>
      <w:r w:rsidRPr="00E07C91">
        <w:rPr>
          <w:rFonts w:ascii="Helvetica" w:eastAsia="Times New Roman" w:hAnsi="Helvetica" w:cs="Helvetica"/>
          <w:color w:val="4B4B4B"/>
          <w:sz w:val="24"/>
          <w:szCs w:val="24"/>
        </w:rPr>
        <w:t>Create and oversee a yearly on-site program plan and budget.</w:t>
      </w:r>
    </w:p>
    <w:p w14:paraId="62E06D6C" w14:textId="77777777" w:rsidR="00E07C91" w:rsidRPr="00E07C91" w:rsidRDefault="00E07C91" w:rsidP="00E07C91">
      <w:pPr>
        <w:numPr>
          <w:ilvl w:val="0"/>
          <w:numId w:val="1"/>
        </w:numPr>
        <w:shd w:val="clear" w:color="auto" w:fill="FFFFFF"/>
        <w:spacing w:after="0" w:line="240" w:lineRule="auto"/>
        <w:ind w:left="945"/>
        <w:rPr>
          <w:rFonts w:ascii="Arial" w:eastAsia="Times New Roman" w:hAnsi="Arial" w:cs="Arial"/>
          <w:color w:val="4B4B4B"/>
          <w:sz w:val="24"/>
          <w:szCs w:val="24"/>
        </w:rPr>
      </w:pPr>
      <w:r w:rsidRPr="00E07C91">
        <w:rPr>
          <w:rFonts w:ascii="Helvetica" w:eastAsia="Times New Roman" w:hAnsi="Helvetica" w:cs="Helvetica"/>
          <w:color w:val="4B4B4B"/>
          <w:sz w:val="24"/>
          <w:szCs w:val="24"/>
        </w:rPr>
        <w:t>Working as a member of the property management team, follow up on referrals from residents and staff regarding resident needs and concerns.</w:t>
      </w:r>
    </w:p>
    <w:p w14:paraId="56D2C164" w14:textId="77777777" w:rsidR="00E07C91" w:rsidRPr="00E07C91" w:rsidRDefault="00E07C91" w:rsidP="00E07C91">
      <w:pPr>
        <w:numPr>
          <w:ilvl w:val="0"/>
          <w:numId w:val="1"/>
        </w:numPr>
        <w:shd w:val="clear" w:color="auto" w:fill="FFFFFF"/>
        <w:spacing w:after="0" w:line="240" w:lineRule="auto"/>
        <w:ind w:left="945"/>
        <w:rPr>
          <w:rFonts w:ascii="Arial" w:eastAsia="Times New Roman" w:hAnsi="Arial" w:cs="Arial"/>
          <w:color w:val="4B4B4B"/>
          <w:sz w:val="24"/>
          <w:szCs w:val="24"/>
        </w:rPr>
      </w:pPr>
      <w:r w:rsidRPr="00E07C91">
        <w:rPr>
          <w:rFonts w:ascii="Helvetica" w:eastAsia="Times New Roman" w:hAnsi="Helvetica" w:cs="Helvetica"/>
          <w:color w:val="4B4B4B"/>
          <w:sz w:val="24"/>
          <w:szCs w:val="24"/>
        </w:rPr>
        <w:t>Work with property manager and maintenance to assist residents in crisis situations or difficult situations.</w:t>
      </w:r>
    </w:p>
    <w:p w14:paraId="6E520E83" w14:textId="77777777" w:rsidR="00E07C91" w:rsidRPr="00E07C91" w:rsidRDefault="00E07C91" w:rsidP="00E07C91">
      <w:pPr>
        <w:numPr>
          <w:ilvl w:val="0"/>
          <w:numId w:val="1"/>
        </w:numPr>
        <w:shd w:val="clear" w:color="auto" w:fill="FFFFFF"/>
        <w:spacing w:after="0" w:line="240" w:lineRule="auto"/>
        <w:ind w:left="945"/>
        <w:rPr>
          <w:rFonts w:ascii="Arial" w:eastAsia="Times New Roman" w:hAnsi="Arial" w:cs="Arial"/>
          <w:color w:val="4B4B4B"/>
          <w:sz w:val="24"/>
          <w:szCs w:val="24"/>
        </w:rPr>
      </w:pPr>
      <w:r w:rsidRPr="00E07C91">
        <w:rPr>
          <w:rFonts w:ascii="Helvetica" w:eastAsia="Times New Roman" w:hAnsi="Helvetica" w:cs="Helvetica"/>
          <w:color w:val="4B4B4B"/>
          <w:sz w:val="24"/>
          <w:szCs w:val="24"/>
        </w:rPr>
        <w:t>Maintain resident confidentiality and comply with code of ethics.</w:t>
      </w:r>
    </w:p>
    <w:p w14:paraId="5D03BB16" w14:textId="77777777" w:rsidR="00E07C91" w:rsidRPr="00E07C91" w:rsidRDefault="00E07C91" w:rsidP="00E07C91">
      <w:pPr>
        <w:shd w:val="clear" w:color="auto" w:fill="FFFFFF"/>
        <w:spacing w:before="100" w:beforeAutospacing="1" w:after="150" w:line="240" w:lineRule="auto"/>
        <w:rPr>
          <w:rFonts w:ascii="Arial" w:eastAsia="Times New Roman" w:hAnsi="Arial" w:cs="Arial"/>
          <w:color w:val="222222"/>
          <w:sz w:val="24"/>
          <w:szCs w:val="24"/>
        </w:rPr>
      </w:pPr>
      <w:r w:rsidRPr="00E07C91">
        <w:rPr>
          <w:rFonts w:ascii="Helvetica" w:eastAsia="Times New Roman" w:hAnsi="Helvetica" w:cs="Helvetica"/>
          <w:color w:val="2D2D2D"/>
          <w:sz w:val="21"/>
          <w:szCs w:val="21"/>
        </w:rPr>
        <w:t>Skills include:</w:t>
      </w:r>
    </w:p>
    <w:p w14:paraId="732D32CD" w14:textId="77777777" w:rsidR="00E07C91" w:rsidRPr="00E07C91" w:rsidRDefault="00E07C91" w:rsidP="00E07C91">
      <w:pPr>
        <w:numPr>
          <w:ilvl w:val="0"/>
          <w:numId w:val="2"/>
        </w:numPr>
        <w:shd w:val="clear" w:color="auto" w:fill="FFFFFF"/>
        <w:spacing w:after="0" w:line="240" w:lineRule="auto"/>
        <w:ind w:left="945"/>
        <w:rPr>
          <w:rFonts w:ascii="Arial" w:eastAsia="Times New Roman" w:hAnsi="Arial" w:cs="Arial"/>
          <w:color w:val="4B4B4B"/>
          <w:sz w:val="24"/>
          <w:szCs w:val="24"/>
        </w:rPr>
      </w:pPr>
      <w:r w:rsidRPr="00E07C91">
        <w:rPr>
          <w:rFonts w:ascii="Helvetica" w:eastAsia="Times New Roman" w:hAnsi="Helvetica" w:cs="Helvetica"/>
          <w:color w:val="4B4B4B"/>
          <w:sz w:val="24"/>
          <w:szCs w:val="24"/>
        </w:rPr>
        <w:t>Demonstrated knowledge of area community services, program planning and implementation.</w:t>
      </w:r>
    </w:p>
    <w:p w14:paraId="2802CD52" w14:textId="77777777" w:rsidR="00E07C91" w:rsidRPr="00E07C91" w:rsidRDefault="00E07C91" w:rsidP="00E07C91">
      <w:pPr>
        <w:numPr>
          <w:ilvl w:val="0"/>
          <w:numId w:val="2"/>
        </w:numPr>
        <w:shd w:val="clear" w:color="auto" w:fill="FFFFFF"/>
        <w:spacing w:after="0" w:line="240" w:lineRule="auto"/>
        <w:ind w:left="945"/>
        <w:rPr>
          <w:rFonts w:ascii="Arial" w:eastAsia="Times New Roman" w:hAnsi="Arial" w:cs="Arial"/>
          <w:color w:val="4B4B4B"/>
          <w:sz w:val="24"/>
          <w:szCs w:val="24"/>
        </w:rPr>
      </w:pPr>
      <w:r w:rsidRPr="00E07C91">
        <w:rPr>
          <w:rFonts w:ascii="Helvetica" w:eastAsia="Times New Roman" w:hAnsi="Helvetica" w:cs="Helvetica"/>
          <w:color w:val="4B4B4B"/>
          <w:sz w:val="24"/>
          <w:szCs w:val="24"/>
        </w:rPr>
        <w:t>Proven experience in service management, including problem solving and advocacy.</w:t>
      </w:r>
    </w:p>
    <w:p w14:paraId="0E8B9D88" w14:textId="77777777" w:rsidR="00E07C91" w:rsidRPr="00E07C91" w:rsidRDefault="00E07C91" w:rsidP="00E07C91">
      <w:pPr>
        <w:numPr>
          <w:ilvl w:val="0"/>
          <w:numId w:val="2"/>
        </w:numPr>
        <w:shd w:val="clear" w:color="auto" w:fill="FFFFFF"/>
        <w:spacing w:after="0" w:line="240" w:lineRule="auto"/>
        <w:ind w:left="945"/>
        <w:rPr>
          <w:rFonts w:ascii="Arial" w:eastAsia="Times New Roman" w:hAnsi="Arial" w:cs="Arial"/>
          <w:color w:val="4B4B4B"/>
          <w:sz w:val="24"/>
          <w:szCs w:val="24"/>
        </w:rPr>
      </w:pPr>
      <w:r w:rsidRPr="00E07C91">
        <w:rPr>
          <w:rFonts w:ascii="Helvetica" w:eastAsia="Times New Roman" w:hAnsi="Helvetica" w:cs="Helvetica"/>
          <w:color w:val="4B4B4B"/>
          <w:sz w:val="24"/>
          <w:szCs w:val="24"/>
        </w:rPr>
        <w:t>Experience with families and senior citizens.</w:t>
      </w:r>
    </w:p>
    <w:p w14:paraId="1D271C9C" w14:textId="77777777" w:rsidR="00E07C91" w:rsidRPr="00E07C91" w:rsidRDefault="00E07C91" w:rsidP="00E07C91">
      <w:pPr>
        <w:numPr>
          <w:ilvl w:val="0"/>
          <w:numId w:val="2"/>
        </w:numPr>
        <w:shd w:val="clear" w:color="auto" w:fill="FFFFFF"/>
        <w:spacing w:after="0" w:line="240" w:lineRule="auto"/>
        <w:ind w:left="945"/>
        <w:rPr>
          <w:rFonts w:ascii="Arial" w:eastAsia="Times New Roman" w:hAnsi="Arial" w:cs="Arial"/>
          <w:color w:val="4B4B4B"/>
          <w:sz w:val="24"/>
          <w:szCs w:val="24"/>
        </w:rPr>
      </w:pPr>
      <w:r w:rsidRPr="00E07C91">
        <w:rPr>
          <w:rFonts w:ascii="Helvetica" w:eastAsia="Times New Roman" w:hAnsi="Helvetica" w:cs="Helvetica"/>
          <w:color w:val="4B4B4B"/>
          <w:sz w:val="24"/>
          <w:szCs w:val="24"/>
        </w:rPr>
        <w:t>Willingness and desire to work with a diverse population.</w:t>
      </w:r>
    </w:p>
    <w:p w14:paraId="00815AFA" w14:textId="77777777" w:rsidR="00E07C91" w:rsidRPr="00E07C91" w:rsidRDefault="00E07C91" w:rsidP="00E07C91">
      <w:pPr>
        <w:numPr>
          <w:ilvl w:val="0"/>
          <w:numId w:val="2"/>
        </w:numPr>
        <w:shd w:val="clear" w:color="auto" w:fill="FFFFFF"/>
        <w:spacing w:after="0" w:line="240" w:lineRule="auto"/>
        <w:ind w:left="945"/>
        <w:rPr>
          <w:rFonts w:ascii="Arial" w:eastAsia="Times New Roman" w:hAnsi="Arial" w:cs="Arial"/>
          <w:color w:val="4B4B4B"/>
          <w:sz w:val="24"/>
          <w:szCs w:val="24"/>
        </w:rPr>
      </w:pPr>
      <w:r w:rsidRPr="00E07C91">
        <w:rPr>
          <w:rFonts w:ascii="Helvetica" w:eastAsia="Times New Roman" w:hAnsi="Helvetica" w:cs="Helvetica"/>
          <w:color w:val="4B4B4B"/>
          <w:sz w:val="24"/>
          <w:szCs w:val="24"/>
        </w:rPr>
        <w:t>Professional in behavior and appearance.</w:t>
      </w:r>
    </w:p>
    <w:p w14:paraId="7D8BD52D" w14:textId="77777777" w:rsidR="00E07C91" w:rsidRPr="00E07C91" w:rsidRDefault="00E07C91" w:rsidP="00E07C91">
      <w:pPr>
        <w:numPr>
          <w:ilvl w:val="0"/>
          <w:numId w:val="2"/>
        </w:numPr>
        <w:shd w:val="clear" w:color="auto" w:fill="FFFFFF"/>
        <w:spacing w:after="0" w:line="240" w:lineRule="auto"/>
        <w:ind w:left="945"/>
        <w:rPr>
          <w:rFonts w:ascii="Arial" w:eastAsia="Times New Roman" w:hAnsi="Arial" w:cs="Arial"/>
          <w:color w:val="4B4B4B"/>
          <w:sz w:val="24"/>
          <w:szCs w:val="24"/>
        </w:rPr>
      </w:pPr>
      <w:r w:rsidRPr="00E07C91">
        <w:rPr>
          <w:rFonts w:ascii="Helvetica" w:eastAsia="Times New Roman" w:hAnsi="Helvetica" w:cs="Helvetica"/>
          <w:color w:val="4B4B4B"/>
          <w:sz w:val="24"/>
          <w:szCs w:val="24"/>
        </w:rPr>
        <w:t>Energetic, enthusiastic, and outgoing team player.</w:t>
      </w:r>
    </w:p>
    <w:p w14:paraId="787E0D91" w14:textId="77777777" w:rsidR="00E07C91" w:rsidRPr="00E07C91" w:rsidRDefault="00E07C91" w:rsidP="00E07C91">
      <w:pPr>
        <w:numPr>
          <w:ilvl w:val="0"/>
          <w:numId w:val="2"/>
        </w:numPr>
        <w:shd w:val="clear" w:color="auto" w:fill="FFFFFF"/>
        <w:spacing w:after="0" w:line="240" w:lineRule="auto"/>
        <w:ind w:left="945"/>
        <w:rPr>
          <w:rFonts w:ascii="Arial" w:eastAsia="Times New Roman" w:hAnsi="Arial" w:cs="Arial"/>
          <w:color w:val="4B4B4B"/>
          <w:sz w:val="24"/>
          <w:szCs w:val="24"/>
        </w:rPr>
      </w:pPr>
      <w:r w:rsidRPr="00E07C91">
        <w:rPr>
          <w:rFonts w:ascii="Helvetica" w:eastAsia="Times New Roman" w:hAnsi="Helvetica" w:cs="Helvetica"/>
          <w:color w:val="4B4B4B"/>
          <w:sz w:val="24"/>
          <w:szCs w:val="24"/>
        </w:rPr>
        <w:t xml:space="preserve">Must be computer literate and be able to produce clearly written files, reports, </w:t>
      </w:r>
      <w:proofErr w:type="gramStart"/>
      <w:r w:rsidRPr="00E07C91">
        <w:rPr>
          <w:rFonts w:ascii="Helvetica" w:eastAsia="Times New Roman" w:hAnsi="Helvetica" w:cs="Helvetica"/>
          <w:color w:val="4B4B4B"/>
          <w:sz w:val="24"/>
          <w:szCs w:val="24"/>
        </w:rPr>
        <w:t>emails</w:t>
      </w:r>
      <w:proofErr w:type="gramEnd"/>
      <w:r w:rsidRPr="00E07C91">
        <w:rPr>
          <w:rFonts w:ascii="Helvetica" w:eastAsia="Times New Roman" w:hAnsi="Helvetica" w:cs="Helvetica"/>
          <w:color w:val="4B4B4B"/>
          <w:sz w:val="24"/>
          <w:szCs w:val="24"/>
        </w:rPr>
        <w:t xml:space="preserve"> and newsletters.</w:t>
      </w:r>
    </w:p>
    <w:p w14:paraId="16DB608D" w14:textId="77777777" w:rsidR="00E07C91" w:rsidRPr="00E07C91" w:rsidRDefault="00E07C91" w:rsidP="00E07C91">
      <w:pPr>
        <w:numPr>
          <w:ilvl w:val="0"/>
          <w:numId w:val="2"/>
        </w:numPr>
        <w:shd w:val="clear" w:color="auto" w:fill="FFFFFF"/>
        <w:spacing w:after="0" w:line="240" w:lineRule="auto"/>
        <w:ind w:left="945"/>
        <w:rPr>
          <w:rFonts w:ascii="Arial" w:eastAsia="Times New Roman" w:hAnsi="Arial" w:cs="Arial"/>
          <w:color w:val="4B4B4B"/>
          <w:sz w:val="24"/>
          <w:szCs w:val="24"/>
        </w:rPr>
      </w:pPr>
      <w:r w:rsidRPr="00E07C91">
        <w:rPr>
          <w:rFonts w:ascii="Helvetica" w:eastAsia="Times New Roman" w:hAnsi="Helvetica" w:cs="Helvetica"/>
          <w:color w:val="4B4B4B"/>
          <w:sz w:val="24"/>
          <w:szCs w:val="24"/>
        </w:rPr>
        <w:t>Sense of humor.</w:t>
      </w:r>
    </w:p>
    <w:p w14:paraId="7913B1D9" w14:textId="77777777" w:rsidR="00E07C91" w:rsidRPr="00E07C91" w:rsidRDefault="00E07C91" w:rsidP="00E07C91">
      <w:pPr>
        <w:shd w:val="clear" w:color="auto" w:fill="FFFFFF"/>
        <w:spacing w:before="100" w:beforeAutospacing="1" w:after="150" w:line="240" w:lineRule="auto"/>
        <w:rPr>
          <w:rFonts w:ascii="Arial" w:eastAsia="Times New Roman" w:hAnsi="Arial" w:cs="Arial"/>
          <w:color w:val="222222"/>
          <w:sz w:val="24"/>
          <w:szCs w:val="24"/>
        </w:rPr>
      </w:pPr>
      <w:r w:rsidRPr="00E07C91">
        <w:rPr>
          <w:rFonts w:ascii="Helvetica" w:eastAsia="Times New Roman" w:hAnsi="Helvetica" w:cs="Helvetica"/>
          <w:color w:val="2D2D2D"/>
          <w:sz w:val="21"/>
          <w:szCs w:val="21"/>
        </w:rPr>
        <w:t>Competitive salary &amp; excellent benefits! Interested and qualified candidates please submit resume to this ad. Pre-employment background check required. EOE</w:t>
      </w:r>
    </w:p>
    <w:p w14:paraId="64CEDC92" w14:textId="18E7EA7E" w:rsidR="00E07C91" w:rsidRPr="00E07C91" w:rsidRDefault="00E07C91" w:rsidP="00E07C91">
      <w:pPr>
        <w:shd w:val="clear" w:color="auto" w:fill="FFFFFF"/>
        <w:spacing w:before="100" w:beforeAutospacing="1" w:after="150" w:line="240" w:lineRule="auto"/>
        <w:rPr>
          <w:rFonts w:ascii="Arial" w:eastAsia="Times New Roman" w:hAnsi="Arial" w:cs="Arial"/>
          <w:color w:val="222222"/>
          <w:sz w:val="24"/>
          <w:szCs w:val="24"/>
        </w:rPr>
      </w:pPr>
      <w:r w:rsidRPr="00E07C91">
        <w:rPr>
          <w:rFonts w:ascii="Helvetica" w:eastAsia="Times New Roman" w:hAnsi="Helvetica" w:cs="Helvetica"/>
          <w:color w:val="2D2D2D"/>
          <w:sz w:val="21"/>
          <w:szCs w:val="21"/>
        </w:rPr>
        <w:t>Job Type: Part-time</w:t>
      </w:r>
    </w:p>
    <w:p w14:paraId="005EA91E" w14:textId="13C1B352" w:rsidR="00497E04" w:rsidRDefault="00E07C91" w:rsidP="00E07C91">
      <w:pPr>
        <w:shd w:val="clear" w:color="auto" w:fill="FFFFFF"/>
        <w:spacing w:after="0" w:line="240" w:lineRule="auto"/>
      </w:pPr>
      <w:r w:rsidRPr="00E07C91">
        <w:rPr>
          <w:rFonts w:ascii="Arial" w:eastAsia="Times New Roman" w:hAnsi="Arial" w:cs="Arial"/>
          <w:color w:val="000000"/>
          <w:sz w:val="24"/>
          <w:szCs w:val="24"/>
        </w:rPr>
        <w:t> </w:t>
      </w:r>
      <w:r w:rsidRPr="00E07C91">
        <w:rPr>
          <w:rFonts w:ascii="Arial" w:eastAsia="Times New Roman" w:hAnsi="Arial" w:cs="Arial"/>
          <w:b/>
          <w:bCs/>
          <w:color w:val="1F497D"/>
          <w:sz w:val="24"/>
          <w:szCs w:val="24"/>
        </w:rPr>
        <w:t>Brooke Noonan</w:t>
      </w:r>
      <w:r>
        <w:rPr>
          <w:rFonts w:ascii="Arial" w:eastAsia="Times New Roman" w:hAnsi="Arial" w:cs="Arial"/>
          <w:b/>
          <w:bCs/>
          <w:color w:val="1F497D"/>
          <w:sz w:val="24"/>
          <w:szCs w:val="24"/>
        </w:rPr>
        <w:br/>
      </w:r>
      <w:r w:rsidRPr="00E07C91">
        <w:rPr>
          <w:rFonts w:ascii="Arial" w:eastAsia="Times New Roman" w:hAnsi="Arial" w:cs="Arial"/>
          <w:b/>
          <w:bCs/>
          <w:color w:val="1F497D"/>
          <w:sz w:val="24"/>
          <w:szCs w:val="24"/>
        </w:rPr>
        <w:t>Regional Resident Service Coordinator</w:t>
      </w:r>
      <w:r>
        <w:rPr>
          <w:rFonts w:ascii="Arial" w:eastAsia="Times New Roman" w:hAnsi="Arial" w:cs="Arial"/>
          <w:b/>
          <w:bCs/>
          <w:color w:val="1F497D"/>
          <w:sz w:val="24"/>
          <w:szCs w:val="24"/>
        </w:rPr>
        <w:br/>
      </w:r>
      <w:hyperlink r:id="rId5" w:tgtFrame="_blank" w:history="1">
        <w:r w:rsidRPr="00E07C91">
          <w:rPr>
            <w:rFonts w:ascii="Arial" w:eastAsia="Times New Roman" w:hAnsi="Arial" w:cs="Arial"/>
            <w:color w:val="0563C1"/>
            <w:sz w:val="24"/>
            <w:szCs w:val="24"/>
            <w:u w:val="single"/>
          </w:rPr>
          <w:t>RSCNewHampshire@thecalebgroup.org</w:t>
        </w:r>
      </w:hyperlink>
      <w:r>
        <w:rPr>
          <w:rFonts w:ascii="Arial" w:eastAsia="Times New Roman" w:hAnsi="Arial" w:cs="Arial"/>
          <w:color w:val="1F497D"/>
          <w:sz w:val="24"/>
          <w:szCs w:val="24"/>
        </w:rPr>
        <w:br/>
      </w:r>
      <w:hyperlink r:id="rId6" w:tgtFrame="_blank" w:history="1">
        <w:r w:rsidRPr="00E07C91">
          <w:rPr>
            <w:rFonts w:ascii="Arial" w:eastAsia="Times New Roman" w:hAnsi="Arial" w:cs="Arial"/>
            <w:color w:val="0563C1"/>
            <w:sz w:val="24"/>
            <w:szCs w:val="24"/>
            <w:u w:val="single"/>
          </w:rPr>
          <w:t>www.thecalebgroup.org</w:t>
        </w:r>
      </w:hyperlink>
    </w:p>
    <w:sectPr w:rsidR="00497E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926F27"/>
    <w:multiLevelType w:val="multilevel"/>
    <w:tmpl w:val="E14EF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3C303F3"/>
    <w:multiLevelType w:val="multilevel"/>
    <w:tmpl w:val="5088D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C91"/>
    <w:rsid w:val="00497E04"/>
    <w:rsid w:val="00E07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30C72"/>
  <w15:chartTrackingRefBased/>
  <w15:docId w15:val="{BF1DF794-0149-4A4B-A3E4-3E7C468DE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E07C9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07C9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07C9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07C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526891">
      <w:bodyDiv w:val="1"/>
      <w:marLeft w:val="0"/>
      <w:marRight w:val="0"/>
      <w:marTop w:val="0"/>
      <w:marBottom w:val="0"/>
      <w:divBdr>
        <w:top w:val="none" w:sz="0" w:space="0" w:color="auto"/>
        <w:left w:val="none" w:sz="0" w:space="0" w:color="auto"/>
        <w:bottom w:val="none" w:sz="0" w:space="0" w:color="auto"/>
        <w:right w:val="none" w:sz="0" w:space="0" w:color="auto"/>
      </w:divBdr>
      <w:divsChild>
        <w:div w:id="226458484">
          <w:marLeft w:val="0"/>
          <w:marRight w:val="0"/>
          <w:marTop w:val="0"/>
          <w:marBottom w:val="0"/>
          <w:divBdr>
            <w:top w:val="none" w:sz="0" w:space="0" w:color="auto"/>
            <w:left w:val="none" w:sz="0" w:space="0" w:color="auto"/>
            <w:bottom w:val="none" w:sz="0" w:space="0" w:color="auto"/>
            <w:right w:val="none" w:sz="0" w:space="0" w:color="auto"/>
          </w:divBdr>
          <w:divsChild>
            <w:div w:id="902570544">
              <w:marLeft w:val="0"/>
              <w:marRight w:val="0"/>
              <w:marTop w:val="0"/>
              <w:marBottom w:val="0"/>
              <w:divBdr>
                <w:top w:val="single" w:sz="8" w:space="18" w:color="767676"/>
                <w:left w:val="none" w:sz="0" w:space="0" w:color="auto"/>
                <w:bottom w:val="none" w:sz="0" w:space="0" w:color="auto"/>
                <w:right w:val="none" w:sz="0" w:space="0" w:color="auto"/>
              </w:divBdr>
            </w:div>
            <w:div w:id="943920847">
              <w:marLeft w:val="0"/>
              <w:marRight w:val="0"/>
              <w:marTop w:val="0"/>
              <w:marBottom w:val="0"/>
              <w:divBdr>
                <w:top w:val="none" w:sz="0" w:space="0" w:color="auto"/>
                <w:left w:val="none" w:sz="0" w:space="0" w:color="auto"/>
                <w:bottom w:val="none" w:sz="0" w:space="0" w:color="auto"/>
                <w:right w:val="none" w:sz="0" w:space="0" w:color="auto"/>
              </w:divBdr>
            </w:div>
          </w:divsChild>
        </w:div>
        <w:div w:id="1371229173">
          <w:marLeft w:val="0"/>
          <w:marRight w:val="0"/>
          <w:marTop w:val="0"/>
          <w:marBottom w:val="0"/>
          <w:divBdr>
            <w:top w:val="none" w:sz="0" w:space="0" w:color="auto"/>
            <w:left w:val="none" w:sz="0" w:space="0" w:color="auto"/>
            <w:bottom w:val="none" w:sz="0" w:space="0" w:color="auto"/>
            <w:right w:val="none" w:sz="0" w:space="0" w:color="auto"/>
          </w:divBdr>
          <w:divsChild>
            <w:div w:id="821891815">
              <w:marLeft w:val="0"/>
              <w:marRight w:val="0"/>
              <w:marTop w:val="0"/>
              <w:marBottom w:val="0"/>
              <w:divBdr>
                <w:top w:val="none" w:sz="0" w:space="0" w:color="auto"/>
                <w:left w:val="none" w:sz="0" w:space="0" w:color="auto"/>
                <w:bottom w:val="none" w:sz="0" w:space="0" w:color="auto"/>
                <w:right w:val="none" w:sz="0" w:space="0" w:color="auto"/>
              </w:divBdr>
            </w:div>
            <w:div w:id="342980265">
              <w:marLeft w:val="0"/>
              <w:marRight w:val="0"/>
              <w:marTop w:val="0"/>
              <w:marBottom w:val="0"/>
              <w:divBdr>
                <w:top w:val="none" w:sz="0" w:space="0" w:color="auto"/>
                <w:left w:val="none" w:sz="0" w:space="0" w:color="auto"/>
                <w:bottom w:val="none" w:sz="0" w:space="0" w:color="auto"/>
                <w:right w:val="none" w:sz="0" w:space="0" w:color="auto"/>
              </w:divBdr>
              <w:divsChild>
                <w:div w:id="1746797592">
                  <w:marLeft w:val="0"/>
                  <w:marRight w:val="0"/>
                  <w:marTop w:val="0"/>
                  <w:marBottom w:val="0"/>
                  <w:divBdr>
                    <w:top w:val="none" w:sz="0" w:space="0" w:color="auto"/>
                    <w:left w:val="none" w:sz="0" w:space="0" w:color="auto"/>
                    <w:bottom w:val="none" w:sz="0" w:space="0" w:color="auto"/>
                    <w:right w:val="none" w:sz="0" w:space="0" w:color="auto"/>
                  </w:divBdr>
                  <w:divsChild>
                    <w:div w:id="87808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12.safelinks.protection.outlook.com/?url=http%3A%2F%2Fwww.thecalebgroup.org%2F&amp;data=04%7C01%7Cllippitt%40nhhfa.org%7Ccab433fbe7af4b691a0a08d87b537cfa%7C1a4ce25051fd42e08dc25049a5012bab%7C0%7C0%7C637394945795493493%7CUnknown%7CTWFpbGZsb3d8eyJWIjoiMC4wLjAwMDAiLCJQIjoiV2luMzIiLCJBTiI6Ik1haWwiLCJXVCI6Mn0%3D%7C1000&amp;sdata=nLpfqZU1wnu27GYWl7LY1WOt%2BcNz36O3VNhSN%2B1Prr8%3D&amp;reserved=0" TargetMode="External"/><Relationship Id="rId5" Type="http://schemas.openxmlformats.org/officeDocument/2006/relationships/hyperlink" Target="mailto:RSCNewHampshire@thecalebgroup.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348</Words>
  <Characters>1986</Characters>
  <Application>Microsoft Office Word</Application>
  <DocSecurity>0</DocSecurity>
  <Lines>16</Lines>
  <Paragraphs>4</Paragraphs>
  <ScaleCrop>false</ScaleCrop>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Dobras</dc:creator>
  <cp:keywords/>
  <dc:description/>
  <cp:lastModifiedBy>Andrea Dobras</cp:lastModifiedBy>
  <cp:revision>1</cp:revision>
  <dcterms:created xsi:type="dcterms:W3CDTF">2020-10-29T14:18:00Z</dcterms:created>
  <dcterms:modified xsi:type="dcterms:W3CDTF">2020-10-29T14:20:00Z</dcterms:modified>
</cp:coreProperties>
</file>